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56C" w:rsidRDefault="0064056C" w:rsidP="0064056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8"/>
          <w:szCs w:val="28"/>
        </w:rPr>
      </w:pPr>
      <w:r>
        <w:rPr>
          <w:rFonts w:ascii="TiffanyITCbyBT-Demi" w:hAnsi="TiffanyITCbyBT-Demi" w:cs="TiffanyITCbyBT-Demi"/>
          <w:color w:val="000000"/>
          <w:sz w:val="57"/>
          <w:szCs w:val="57"/>
        </w:rPr>
        <w:t xml:space="preserve">BOCM </w:t>
      </w:r>
      <w:r>
        <w:rPr>
          <w:rFonts w:ascii="Arial-BoldMT" w:hAnsi="Arial-BoldMT" w:cs="Arial-BoldMT"/>
          <w:b/>
          <w:bCs/>
          <w:color w:val="000000"/>
          <w:sz w:val="28"/>
          <w:szCs w:val="28"/>
        </w:rPr>
        <w:t>BOLETÍN OFICIAL DE LA COMUNIDAD DE MADRID</w:t>
      </w:r>
    </w:p>
    <w:p w:rsidR="0064056C" w:rsidRDefault="0064056C" w:rsidP="0064056C">
      <w:pPr>
        <w:autoSpaceDE w:val="0"/>
        <w:autoSpaceDN w:val="0"/>
        <w:adjustRightInd w:val="0"/>
        <w:spacing w:after="0" w:line="240" w:lineRule="auto"/>
        <w:rPr>
          <w:rFonts w:ascii="NimbusRomanNo9L-Medium" w:hAnsi="NimbusRomanNo9L-Medium" w:cs="NimbusRomanNo9L-Medium"/>
          <w:color w:val="231F20"/>
          <w:sz w:val="32"/>
          <w:szCs w:val="32"/>
        </w:rPr>
      </w:pPr>
      <w:r>
        <w:rPr>
          <w:rFonts w:ascii="NimbusRomanNo9L-Medium" w:hAnsi="NimbusRomanNo9L-Medium" w:cs="NimbusRomanNo9L-Medium"/>
          <w:color w:val="231F20"/>
          <w:sz w:val="32"/>
          <w:szCs w:val="32"/>
        </w:rPr>
        <w:t>III. ADMINISTRACIÓN LOCAL</w:t>
      </w:r>
    </w:p>
    <w:p w:rsidR="0064056C" w:rsidRDefault="0064056C" w:rsidP="0064056C">
      <w:pPr>
        <w:autoSpaceDE w:val="0"/>
        <w:autoSpaceDN w:val="0"/>
        <w:adjustRightInd w:val="0"/>
        <w:spacing w:after="0" w:line="240" w:lineRule="auto"/>
        <w:rPr>
          <w:rFonts w:ascii="Swiss721BT-Roman" w:hAnsi="Swiss721BT-Roman" w:cs="Swiss721BT-Roman"/>
          <w:color w:val="231F20"/>
          <w:sz w:val="24"/>
          <w:szCs w:val="24"/>
        </w:rPr>
      </w:pPr>
      <w:r>
        <w:rPr>
          <w:rFonts w:ascii="Swiss721BT-Roman" w:hAnsi="Swiss721BT-Roman" w:cs="Swiss721BT-Roman"/>
          <w:color w:val="231F20"/>
          <w:sz w:val="24"/>
          <w:szCs w:val="24"/>
        </w:rPr>
        <w:t>AYUNTAMIENTO DE</w:t>
      </w:r>
    </w:p>
    <w:p w:rsidR="0064056C" w:rsidRDefault="0064056C" w:rsidP="0064056C">
      <w:pPr>
        <w:autoSpaceDE w:val="0"/>
        <w:autoSpaceDN w:val="0"/>
        <w:adjustRightInd w:val="0"/>
        <w:spacing w:after="0" w:line="240" w:lineRule="auto"/>
        <w:rPr>
          <w:rFonts w:ascii="Swiss721BT-Bold" w:hAnsi="Swiss721BT-Bold" w:cs="Swiss721BT-Bold"/>
          <w:b/>
          <w:bCs/>
          <w:color w:val="231F20"/>
          <w:sz w:val="24"/>
          <w:szCs w:val="24"/>
        </w:rPr>
      </w:pPr>
      <w:r>
        <w:rPr>
          <w:rFonts w:ascii="Swiss721BT-BoldCondensed" w:hAnsi="Swiss721BT-BoldCondensed" w:cs="Swiss721BT-BoldCondensed"/>
          <w:b/>
          <w:bCs/>
          <w:color w:val="231F20"/>
          <w:sz w:val="24"/>
          <w:szCs w:val="24"/>
        </w:rPr>
        <w:t xml:space="preserve">108 </w:t>
      </w:r>
      <w:r>
        <w:rPr>
          <w:rFonts w:ascii="Swiss721BT-Bold" w:hAnsi="Swiss721BT-Bold" w:cs="Swiss721BT-Bold"/>
          <w:b/>
          <w:bCs/>
          <w:color w:val="231F20"/>
          <w:sz w:val="24"/>
          <w:szCs w:val="24"/>
        </w:rPr>
        <w:t>RIVAS-VACIAMADRID</w:t>
      </w:r>
    </w:p>
    <w:p w:rsidR="0064056C" w:rsidRDefault="0064056C" w:rsidP="0064056C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  <w:sz w:val="18"/>
          <w:szCs w:val="18"/>
        </w:rPr>
      </w:pPr>
      <w:r>
        <w:rPr>
          <w:rFonts w:ascii="NimbusRomanNo9L-Regular" w:hAnsi="NimbusRomanNo9L-Regular" w:cs="NimbusRomanNo9L-Regular"/>
          <w:color w:val="231F20"/>
          <w:sz w:val="18"/>
          <w:szCs w:val="18"/>
        </w:rPr>
        <w:t>LICENCIAS</w:t>
      </w:r>
    </w:p>
    <w:p w:rsidR="0064056C" w:rsidRDefault="0064056C" w:rsidP="0064056C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A los efectos establecidos en el artículo 45 de la Ley 2/2002, de 19 de junio, de Evaluación</w:t>
      </w:r>
    </w:p>
    <w:p w:rsidR="0064056C" w:rsidRDefault="0064056C" w:rsidP="0064056C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 xml:space="preserve">Ambiental de la Comunidad </w:t>
      </w:r>
      <w:proofErr w:type="spellStart"/>
      <w:r>
        <w:rPr>
          <w:rFonts w:ascii="NimbusRomanNo9L-Regular" w:hAnsi="NimbusRomanNo9L-Regular" w:cs="NimbusRomanNo9L-Regular"/>
          <w:color w:val="231F20"/>
        </w:rPr>
        <w:t>deMadrid</w:t>
      </w:r>
      <w:proofErr w:type="spellEnd"/>
      <w:r>
        <w:rPr>
          <w:rFonts w:ascii="NimbusRomanNo9L-Regular" w:hAnsi="NimbusRomanNo9L-Regular" w:cs="NimbusRomanNo9L-Regular"/>
          <w:color w:val="231F20"/>
        </w:rPr>
        <w:t>, se hace público que han sido solicitadas las</w:t>
      </w:r>
    </w:p>
    <w:p w:rsidR="0064056C" w:rsidRDefault="0064056C" w:rsidP="0064056C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proofErr w:type="gramStart"/>
      <w:r>
        <w:rPr>
          <w:rFonts w:ascii="NimbusRomanNo9L-Regular" w:hAnsi="NimbusRomanNo9L-Regular" w:cs="NimbusRomanNo9L-Regular"/>
          <w:color w:val="231F20"/>
        </w:rPr>
        <w:t>instalaciones</w:t>
      </w:r>
      <w:proofErr w:type="gramEnd"/>
      <w:r>
        <w:rPr>
          <w:rFonts w:ascii="NimbusRomanNo9L-Regular" w:hAnsi="NimbusRomanNo9L-Regular" w:cs="NimbusRomanNo9L-Regular"/>
          <w:color w:val="231F20"/>
        </w:rPr>
        <w:t xml:space="preserve"> y funcionamiento o puesta en funcionamiento de:</w:t>
      </w:r>
    </w:p>
    <w:p w:rsidR="0064056C" w:rsidRDefault="0064056C" w:rsidP="0064056C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— Actividad: almacén, montaje y venta de neumáticos.</w:t>
      </w:r>
    </w:p>
    <w:p w:rsidR="0064056C" w:rsidRDefault="0064056C" w:rsidP="0064056C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Ubicación: calle Electrodo, número 72 00 94.</w:t>
      </w:r>
    </w:p>
    <w:p w:rsidR="0064056C" w:rsidRDefault="0064056C" w:rsidP="0064056C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 xml:space="preserve">Titular: </w:t>
      </w:r>
      <w:proofErr w:type="spellStart"/>
      <w:r>
        <w:rPr>
          <w:rFonts w:ascii="NimbusRomanNo9L-Regular" w:hAnsi="NimbusRomanNo9L-Regular" w:cs="NimbusRomanNo9L-Regular"/>
          <w:color w:val="231F20"/>
        </w:rPr>
        <w:t>Miroslav</w:t>
      </w:r>
      <w:proofErr w:type="spellEnd"/>
      <w:r>
        <w:rPr>
          <w:rFonts w:ascii="NimbusRomanNo9L-Regular" w:hAnsi="NimbusRomanNo9L-Regular" w:cs="NimbusRomanNo9L-Regular"/>
          <w:color w:val="231F20"/>
        </w:rPr>
        <w:t xml:space="preserve"> </w:t>
      </w:r>
      <w:proofErr w:type="spellStart"/>
      <w:r>
        <w:rPr>
          <w:rFonts w:ascii="NimbusRomanNo9L-Regular" w:hAnsi="NimbusRomanNo9L-Regular" w:cs="NimbusRomanNo9L-Regular"/>
          <w:color w:val="231F20"/>
        </w:rPr>
        <w:t>Miltchev</w:t>
      </w:r>
      <w:proofErr w:type="spellEnd"/>
      <w:r>
        <w:rPr>
          <w:rFonts w:ascii="NimbusRomanNo9L-Regular" w:hAnsi="NimbusRomanNo9L-Regular" w:cs="NimbusRomanNo9L-Regular"/>
          <w:color w:val="231F20"/>
        </w:rPr>
        <w:t xml:space="preserve"> </w:t>
      </w:r>
      <w:proofErr w:type="spellStart"/>
      <w:r>
        <w:rPr>
          <w:rFonts w:ascii="NimbusRomanNo9L-Regular" w:hAnsi="NimbusRomanNo9L-Regular" w:cs="NimbusRomanNo9L-Regular"/>
          <w:color w:val="231F20"/>
        </w:rPr>
        <w:t>Michev</w:t>
      </w:r>
      <w:proofErr w:type="spellEnd"/>
      <w:r>
        <w:rPr>
          <w:rFonts w:ascii="NimbusRomanNo9L-Regular" w:hAnsi="NimbusRomanNo9L-Regular" w:cs="NimbusRomanNo9L-Regular"/>
          <w:color w:val="231F20"/>
        </w:rPr>
        <w:t>.</w:t>
      </w:r>
    </w:p>
    <w:p w:rsidR="0064056C" w:rsidRDefault="0064056C" w:rsidP="0064056C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Expediente: 000017/2011-STC.</w:t>
      </w:r>
    </w:p>
    <w:p w:rsidR="0064056C" w:rsidRDefault="0064056C" w:rsidP="0064056C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— Actividad: centro de transformación 2776.</w:t>
      </w:r>
    </w:p>
    <w:p w:rsidR="0064056C" w:rsidRDefault="0064056C" w:rsidP="0064056C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Ubicación: calle Aristóteles, número 1.</w:t>
      </w:r>
    </w:p>
    <w:p w:rsidR="0064056C" w:rsidRDefault="0064056C" w:rsidP="0064056C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Titular: Unión Fenosa Distribución, Sociedad Anónima.</w:t>
      </w:r>
    </w:p>
    <w:p w:rsidR="0064056C" w:rsidRDefault="0064056C" w:rsidP="0064056C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Expediente: 000019/2011-STC.</w:t>
      </w:r>
    </w:p>
    <w:p w:rsidR="0064056C" w:rsidRDefault="0064056C" w:rsidP="0064056C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— Actividad: centro de transformación 2613.</w:t>
      </w:r>
    </w:p>
    <w:p w:rsidR="0064056C" w:rsidRDefault="0064056C" w:rsidP="0064056C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Ubicación: avenida Velázquez, número 10T.</w:t>
      </w:r>
    </w:p>
    <w:p w:rsidR="0064056C" w:rsidRDefault="0064056C" w:rsidP="0064056C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Titular: Unión Fenosa Distribución, Sociedad Anónima.</w:t>
      </w:r>
    </w:p>
    <w:p w:rsidR="0064056C" w:rsidRDefault="0064056C" w:rsidP="0064056C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Expediente: 000020/2011-STC.</w:t>
      </w:r>
    </w:p>
    <w:p w:rsidR="0064056C" w:rsidRPr="0064056C" w:rsidRDefault="0064056C" w:rsidP="0064056C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b/>
          <w:color w:val="231F20"/>
          <w:highlight w:val="yellow"/>
        </w:rPr>
      </w:pPr>
      <w:r w:rsidRPr="0064056C">
        <w:rPr>
          <w:rFonts w:ascii="NimbusRomanNo9L-Regular" w:hAnsi="NimbusRomanNo9L-Regular" w:cs="NimbusRomanNo9L-Regular"/>
          <w:b/>
          <w:color w:val="231F20"/>
          <w:highlight w:val="yellow"/>
        </w:rPr>
        <w:t>— Actividad: centro de transformación CT-2604.</w:t>
      </w:r>
    </w:p>
    <w:p w:rsidR="0064056C" w:rsidRPr="0064056C" w:rsidRDefault="0064056C" w:rsidP="0064056C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b/>
          <w:color w:val="231F20"/>
          <w:highlight w:val="yellow"/>
        </w:rPr>
      </w:pPr>
      <w:r w:rsidRPr="0064056C">
        <w:rPr>
          <w:rFonts w:ascii="NimbusRomanNo9L-Regular" w:hAnsi="NimbusRomanNo9L-Regular" w:cs="NimbusRomanNo9L-Regular"/>
          <w:b/>
          <w:color w:val="231F20"/>
          <w:highlight w:val="yellow"/>
        </w:rPr>
        <w:t>Ubicación: avenida Levante, número 240T.</w:t>
      </w:r>
    </w:p>
    <w:p w:rsidR="0064056C" w:rsidRPr="0064056C" w:rsidRDefault="0064056C" w:rsidP="0064056C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b/>
          <w:color w:val="231F20"/>
          <w:highlight w:val="yellow"/>
        </w:rPr>
      </w:pPr>
      <w:r w:rsidRPr="0064056C">
        <w:rPr>
          <w:rFonts w:ascii="NimbusRomanNo9L-Regular" w:hAnsi="NimbusRomanNo9L-Regular" w:cs="NimbusRomanNo9L-Regular"/>
          <w:b/>
          <w:color w:val="231F20"/>
          <w:highlight w:val="yellow"/>
        </w:rPr>
        <w:t>Titular: Unión Fenosa Distribución, Sociedad Anónima.</w:t>
      </w:r>
    </w:p>
    <w:p w:rsidR="0064056C" w:rsidRPr="0064056C" w:rsidRDefault="0064056C" w:rsidP="0064056C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b/>
          <w:color w:val="231F20"/>
        </w:rPr>
      </w:pPr>
      <w:r w:rsidRPr="0064056C">
        <w:rPr>
          <w:rFonts w:ascii="NimbusRomanNo9L-Regular" w:hAnsi="NimbusRomanNo9L-Regular" w:cs="NimbusRomanNo9L-Regular"/>
          <w:b/>
          <w:color w:val="231F20"/>
          <w:highlight w:val="yellow"/>
        </w:rPr>
        <w:t>Expediente: 000021/2011-STC.</w:t>
      </w:r>
    </w:p>
    <w:p w:rsidR="0064056C" w:rsidRDefault="0064056C" w:rsidP="0064056C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— Actividad: centro de transformación CT-2606.</w:t>
      </w:r>
    </w:p>
    <w:p w:rsidR="0064056C" w:rsidRDefault="0064056C" w:rsidP="0064056C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Ubicación: calle Paco Rabal, número 3T.</w:t>
      </w:r>
    </w:p>
    <w:p w:rsidR="0064056C" w:rsidRDefault="0064056C" w:rsidP="0064056C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Titular: Unión Fenosa Distribución, Sociedad Anónima.</w:t>
      </w:r>
    </w:p>
    <w:p w:rsidR="0064056C" w:rsidRDefault="0064056C" w:rsidP="0064056C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Expediente: 000022/2011-STC.</w:t>
      </w:r>
    </w:p>
    <w:p w:rsidR="0064056C" w:rsidRDefault="0064056C" w:rsidP="0064056C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— Actividad: centro de transformación CT-2781.</w:t>
      </w:r>
    </w:p>
    <w:p w:rsidR="0064056C" w:rsidRDefault="0064056C" w:rsidP="0064056C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 xml:space="preserve">Ubicación: calle Bernardo </w:t>
      </w:r>
      <w:proofErr w:type="spellStart"/>
      <w:r>
        <w:rPr>
          <w:rFonts w:ascii="NimbusRomanNo9L-Regular" w:hAnsi="NimbusRomanNo9L-Regular" w:cs="NimbusRomanNo9L-Regular"/>
          <w:color w:val="231F20"/>
        </w:rPr>
        <w:t>Atxaga</w:t>
      </w:r>
      <w:proofErr w:type="spellEnd"/>
      <w:r>
        <w:rPr>
          <w:rFonts w:ascii="NimbusRomanNo9L-Regular" w:hAnsi="NimbusRomanNo9L-Regular" w:cs="NimbusRomanNo9L-Regular"/>
          <w:color w:val="231F20"/>
        </w:rPr>
        <w:t>, número 1T.</w:t>
      </w:r>
    </w:p>
    <w:p w:rsidR="0064056C" w:rsidRDefault="0064056C" w:rsidP="0064056C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Titular: Unión Fenosa Distribución, Sociedad Anónima.</w:t>
      </w:r>
    </w:p>
    <w:p w:rsidR="0064056C" w:rsidRDefault="0064056C" w:rsidP="0064056C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Expediente: 000023/2011-STC.</w:t>
      </w:r>
    </w:p>
    <w:p w:rsidR="0064056C" w:rsidRDefault="0064056C" w:rsidP="0064056C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El expediente con la solicitud de licencia y proyecto técnico se expone para consulta</w:t>
      </w:r>
    </w:p>
    <w:p w:rsidR="0064056C" w:rsidRDefault="0064056C" w:rsidP="0064056C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proofErr w:type="gramStart"/>
      <w:r>
        <w:rPr>
          <w:rFonts w:ascii="NimbusRomanNo9L-Regular" w:hAnsi="NimbusRomanNo9L-Regular" w:cs="NimbusRomanNo9L-Regular"/>
          <w:color w:val="231F20"/>
        </w:rPr>
        <w:t>en</w:t>
      </w:r>
      <w:proofErr w:type="gramEnd"/>
      <w:r>
        <w:rPr>
          <w:rFonts w:ascii="NimbusRomanNo9L-Regular" w:hAnsi="NimbusRomanNo9L-Regular" w:cs="NimbusRomanNo9L-Regular"/>
          <w:color w:val="231F20"/>
        </w:rPr>
        <w:t xml:space="preserve"> la Concejalía de Política Territorial de este Ayuntamiento (plaza Constitución, sin número),</w:t>
      </w:r>
    </w:p>
    <w:p w:rsidR="0064056C" w:rsidRDefault="0064056C" w:rsidP="0064056C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proofErr w:type="gramStart"/>
      <w:r>
        <w:rPr>
          <w:rFonts w:ascii="NimbusRomanNo9L-Regular" w:hAnsi="NimbusRomanNo9L-Regular" w:cs="NimbusRomanNo9L-Regular"/>
          <w:color w:val="231F20"/>
        </w:rPr>
        <w:t>en</w:t>
      </w:r>
      <w:proofErr w:type="gramEnd"/>
      <w:r>
        <w:rPr>
          <w:rFonts w:ascii="NimbusRomanNo9L-Regular" w:hAnsi="NimbusRomanNo9L-Regular" w:cs="NimbusRomanNo9L-Regular"/>
          <w:color w:val="231F20"/>
        </w:rPr>
        <w:t xml:space="preserve"> horario de nueve a trece y de lunes a viernes durante un plazo de veinte días hábiles,</w:t>
      </w:r>
    </w:p>
    <w:p w:rsidR="0064056C" w:rsidRDefault="0064056C" w:rsidP="0064056C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  <w:sz w:val="18"/>
          <w:szCs w:val="18"/>
        </w:rPr>
      </w:pPr>
      <w:proofErr w:type="gramStart"/>
      <w:r>
        <w:rPr>
          <w:rFonts w:ascii="NimbusRomanNo9L-Regular" w:hAnsi="NimbusRomanNo9L-Regular" w:cs="NimbusRomanNo9L-Regular"/>
          <w:color w:val="231F20"/>
        </w:rPr>
        <w:t>contados</w:t>
      </w:r>
      <w:proofErr w:type="gramEnd"/>
      <w:r>
        <w:rPr>
          <w:rFonts w:ascii="NimbusRomanNo9L-Regular" w:hAnsi="NimbusRomanNo9L-Regular" w:cs="NimbusRomanNo9L-Regular"/>
          <w:color w:val="231F20"/>
        </w:rPr>
        <w:t xml:space="preserve"> a partir del siguiente al de publicación de este anuncio en el B</w:t>
      </w:r>
      <w:r>
        <w:rPr>
          <w:rFonts w:ascii="NimbusRomanNo9L-Regular" w:hAnsi="NimbusRomanNo9L-Regular" w:cs="NimbusRomanNo9L-Regular"/>
          <w:color w:val="231F20"/>
          <w:sz w:val="18"/>
          <w:szCs w:val="18"/>
        </w:rPr>
        <w:t xml:space="preserve">OLETÍN </w:t>
      </w:r>
      <w:r>
        <w:rPr>
          <w:rFonts w:ascii="NimbusRomanNo9L-Regular" w:hAnsi="NimbusRomanNo9L-Regular" w:cs="NimbusRomanNo9L-Regular"/>
          <w:color w:val="231F20"/>
        </w:rPr>
        <w:t>O</w:t>
      </w:r>
      <w:r>
        <w:rPr>
          <w:rFonts w:ascii="NimbusRomanNo9L-Regular" w:hAnsi="NimbusRomanNo9L-Regular" w:cs="NimbusRomanNo9L-Regular"/>
          <w:color w:val="231F20"/>
          <w:sz w:val="18"/>
          <w:szCs w:val="18"/>
        </w:rPr>
        <w:t>FICIAL</w:t>
      </w:r>
    </w:p>
    <w:p w:rsidR="0064056C" w:rsidRDefault="0064056C" w:rsidP="0064056C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  <w:sz w:val="18"/>
          <w:szCs w:val="18"/>
        </w:rPr>
        <w:t xml:space="preserve">DE LA </w:t>
      </w:r>
      <w:r>
        <w:rPr>
          <w:rFonts w:ascii="NimbusRomanNo9L-Regular" w:hAnsi="NimbusRomanNo9L-Regular" w:cs="NimbusRomanNo9L-Regular"/>
          <w:color w:val="231F20"/>
        </w:rPr>
        <w:t>C</w:t>
      </w:r>
      <w:r>
        <w:rPr>
          <w:rFonts w:ascii="NimbusRomanNo9L-Regular" w:hAnsi="NimbusRomanNo9L-Regular" w:cs="NimbusRomanNo9L-Regular"/>
          <w:color w:val="231F20"/>
          <w:sz w:val="18"/>
          <w:szCs w:val="18"/>
        </w:rPr>
        <w:t>OMUNIDAD DE</w:t>
      </w:r>
      <w:r>
        <w:rPr>
          <w:rFonts w:ascii="NimbusRomanNo9L-Regular" w:hAnsi="NimbusRomanNo9L-Regular" w:cs="NimbusRomanNo9L-Regular"/>
          <w:color w:val="231F20"/>
        </w:rPr>
        <w:t>M</w:t>
      </w:r>
      <w:r>
        <w:rPr>
          <w:rFonts w:ascii="NimbusRomanNo9L-Regular" w:hAnsi="NimbusRomanNo9L-Regular" w:cs="NimbusRomanNo9L-Regular"/>
          <w:color w:val="231F20"/>
          <w:sz w:val="18"/>
          <w:szCs w:val="18"/>
        </w:rPr>
        <w:t>ADRID</w:t>
      </w:r>
      <w:r>
        <w:rPr>
          <w:rFonts w:ascii="NimbusRomanNo9L-Regular" w:hAnsi="NimbusRomanNo9L-Regular" w:cs="NimbusRomanNo9L-Regular"/>
          <w:color w:val="231F20"/>
        </w:rPr>
        <w:t>, plazo en el que cualquier interesado puede presentar</w:t>
      </w:r>
    </w:p>
    <w:p w:rsidR="0064056C" w:rsidRDefault="0064056C" w:rsidP="0064056C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proofErr w:type="gramStart"/>
      <w:r>
        <w:rPr>
          <w:rFonts w:ascii="NimbusRomanNo9L-Regular" w:hAnsi="NimbusRomanNo9L-Regular" w:cs="NimbusRomanNo9L-Regular"/>
          <w:color w:val="231F20"/>
        </w:rPr>
        <w:t>alegaciones</w:t>
      </w:r>
      <w:proofErr w:type="gramEnd"/>
      <w:r>
        <w:rPr>
          <w:rFonts w:ascii="NimbusRomanNo9L-Regular" w:hAnsi="NimbusRomanNo9L-Regular" w:cs="NimbusRomanNo9L-Regular"/>
          <w:color w:val="231F20"/>
        </w:rPr>
        <w:t xml:space="preserve"> o reclamaciones que estime convenientes.</w:t>
      </w:r>
    </w:p>
    <w:p w:rsidR="0064056C" w:rsidRDefault="0064056C" w:rsidP="0064056C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Rivas-</w:t>
      </w:r>
      <w:proofErr w:type="spellStart"/>
      <w:r>
        <w:rPr>
          <w:rFonts w:ascii="NimbusRomanNo9L-Regular" w:hAnsi="NimbusRomanNo9L-Regular" w:cs="NimbusRomanNo9L-Regular"/>
          <w:color w:val="231F20"/>
        </w:rPr>
        <w:t>Vaciamadrid</w:t>
      </w:r>
      <w:proofErr w:type="spellEnd"/>
      <w:r>
        <w:rPr>
          <w:rFonts w:ascii="NimbusRomanNo9L-Regular" w:hAnsi="NimbusRomanNo9L-Regular" w:cs="NimbusRomanNo9L-Regular"/>
          <w:color w:val="231F20"/>
        </w:rPr>
        <w:t>, a 6 de abril de 2011</w:t>
      </w:r>
      <w:proofErr w:type="gramStart"/>
      <w:r>
        <w:rPr>
          <w:rFonts w:ascii="NimbusRomanNo9L-Regular" w:hAnsi="NimbusRomanNo9L-Regular" w:cs="NimbusRomanNo9L-Regular"/>
          <w:color w:val="231F20"/>
        </w:rPr>
        <w:t>.—</w:t>
      </w:r>
      <w:proofErr w:type="gramEnd"/>
      <w:r>
        <w:rPr>
          <w:rFonts w:ascii="NimbusRomanNo9L-Regular" w:hAnsi="NimbusRomanNo9L-Regular" w:cs="NimbusRomanNo9L-Regular"/>
          <w:color w:val="231F20"/>
        </w:rPr>
        <w:t>El concejal-delegado de Política Territorial,</w:t>
      </w:r>
    </w:p>
    <w:p w:rsidR="0064056C" w:rsidRDefault="0064056C" w:rsidP="0064056C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r>
        <w:rPr>
          <w:rFonts w:ascii="NimbusRomanNo9L-Regular" w:hAnsi="NimbusRomanNo9L-Regular" w:cs="NimbusRomanNo9L-Regular"/>
          <w:color w:val="231F20"/>
        </w:rPr>
        <w:t>PD (431/2009, de 5 de febrero, B</w:t>
      </w:r>
      <w:r>
        <w:rPr>
          <w:rFonts w:ascii="NimbusRomanNo9L-Regular" w:hAnsi="NimbusRomanNo9L-Regular" w:cs="NimbusRomanNo9L-Regular"/>
          <w:color w:val="231F20"/>
          <w:sz w:val="18"/>
          <w:szCs w:val="18"/>
        </w:rPr>
        <w:t xml:space="preserve">OLETÍN </w:t>
      </w:r>
      <w:r>
        <w:rPr>
          <w:rFonts w:ascii="NimbusRomanNo9L-Regular" w:hAnsi="NimbusRomanNo9L-Regular" w:cs="NimbusRomanNo9L-Regular"/>
          <w:color w:val="231F20"/>
        </w:rPr>
        <w:t>O</w:t>
      </w:r>
      <w:r>
        <w:rPr>
          <w:rFonts w:ascii="NimbusRomanNo9L-Regular" w:hAnsi="NimbusRomanNo9L-Regular" w:cs="NimbusRomanNo9L-Regular"/>
          <w:color w:val="231F20"/>
          <w:sz w:val="18"/>
          <w:szCs w:val="18"/>
        </w:rPr>
        <w:t xml:space="preserve">FICIAL DE LA </w:t>
      </w:r>
      <w:r>
        <w:rPr>
          <w:rFonts w:ascii="NimbusRomanNo9L-Regular" w:hAnsi="NimbusRomanNo9L-Regular" w:cs="NimbusRomanNo9L-Regular"/>
          <w:color w:val="231F20"/>
        </w:rPr>
        <w:t>C</w:t>
      </w:r>
      <w:r>
        <w:rPr>
          <w:rFonts w:ascii="NimbusRomanNo9L-Regular" w:hAnsi="NimbusRomanNo9L-Regular" w:cs="NimbusRomanNo9L-Regular"/>
          <w:color w:val="231F20"/>
          <w:sz w:val="18"/>
          <w:szCs w:val="18"/>
        </w:rPr>
        <w:t xml:space="preserve">OMUNIDAD DE </w:t>
      </w:r>
      <w:r>
        <w:rPr>
          <w:rFonts w:ascii="NimbusRomanNo9L-Regular" w:hAnsi="NimbusRomanNo9L-Regular" w:cs="NimbusRomanNo9L-Regular"/>
          <w:color w:val="231F20"/>
        </w:rPr>
        <w:t>M</w:t>
      </w:r>
      <w:r>
        <w:rPr>
          <w:rFonts w:ascii="NimbusRomanNo9L-Regular" w:hAnsi="NimbusRomanNo9L-Regular" w:cs="NimbusRomanNo9L-Regular"/>
          <w:color w:val="231F20"/>
          <w:sz w:val="18"/>
          <w:szCs w:val="18"/>
        </w:rPr>
        <w:t xml:space="preserve">ADRID </w:t>
      </w:r>
      <w:r>
        <w:rPr>
          <w:rFonts w:ascii="NimbusRomanNo9L-Regular" w:hAnsi="NimbusRomanNo9L-Regular" w:cs="NimbusRomanNo9L-Regular"/>
          <w:color w:val="231F20"/>
        </w:rPr>
        <w:t>de 2 de</w:t>
      </w:r>
    </w:p>
    <w:p w:rsidR="0064056C" w:rsidRDefault="0064056C" w:rsidP="0064056C">
      <w:pPr>
        <w:autoSpaceDE w:val="0"/>
        <w:autoSpaceDN w:val="0"/>
        <w:adjustRightInd w:val="0"/>
        <w:spacing w:after="0" w:line="240" w:lineRule="auto"/>
        <w:rPr>
          <w:rFonts w:ascii="NimbusRomanNo9L-Regular" w:hAnsi="NimbusRomanNo9L-Regular" w:cs="NimbusRomanNo9L-Regular"/>
          <w:color w:val="231F20"/>
        </w:rPr>
      </w:pPr>
      <w:proofErr w:type="gramStart"/>
      <w:r>
        <w:rPr>
          <w:rFonts w:ascii="NimbusRomanNo9L-Regular" w:hAnsi="NimbusRomanNo9L-Regular" w:cs="NimbusRomanNo9L-Regular"/>
          <w:color w:val="231F20"/>
        </w:rPr>
        <w:t>marzo</w:t>
      </w:r>
      <w:proofErr w:type="gramEnd"/>
      <w:r>
        <w:rPr>
          <w:rFonts w:ascii="NimbusRomanNo9L-Regular" w:hAnsi="NimbusRomanNo9L-Regular" w:cs="NimbusRomanNo9L-Regular"/>
          <w:color w:val="231F20"/>
        </w:rPr>
        <w:t xml:space="preserve"> de 2009), José Ramón Martínez </w:t>
      </w:r>
      <w:proofErr w:type="spellStart"/>
      <w:r>
        <w:rPr>
          <w:rFonts w:ascii="NimbusRomanNo9L-Regular" w:hAnsi="NimbusRomanNo9L-Regular" w:cs="NimbusRomanNo9L-Regular"/>
          <w:color w:val="231F20"/>
        </w:rPr>
        <w:t>Perea</w:t>
      </w:r>
      <w:proofErr w:type="spellEnd"/>
      <w:r>
        <w:rPr>
          <w:rFonts w:ascii="NimbusRomanNo9L-Regular" w:hAnsi="NimbusRomanNo9L-Regular" w:cs="NimbusRomanNo9L-Regular"/>
          <w:color w:val="231F20"/>
        </w:rPr>
        <w:t>.</w:t>
      </w:r>
    </w:p>
    <w:p w:rsidR="00903526" w:rsidRDefault="0064056C" w:rsidP="0064056C">
      <w:r>
        <w:rPr>
          <w:rFonts w:ascii="NimbusRomanNo9L-Regular" w:hAnsi="NimbusRomanNo9L-Regular" w:cs="NimbusRomanNo9L-Regular"/>
          <w:color w:val="231F20"/>
        </w:rPr>
        <w:t>(02/3.638/11)</w:t>
      </w:r>
    </w:p>
    <w:sectPr w:rsidR="00903526" w:rsidSect="0090352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ffanyITCbyBT-Dem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imbusRomanNo9L-Mediu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wiss721BT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wiss721BT-BoldCondense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wiss721BT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imbusRomanNo9L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4056C"/>
    <w:rsid w:val="000060AC"/>
    <w:rsid w:val="00072B76"/>
    <w:rsid w:val="00472883"/>
    <w:rsid w:val="004F0A95"/>
    <w:rsid w:val="0064056C"/>
    <w:rsid w:val="006A52C3"/>
    <w:rsid w:val="00745B51"/>
    <w:rsid w:val="00903526"/>
    <w:rsid w:val="0090678A"/>
    <w:rsid w:val="00AB0C25"/>
    <w:rsid w:val="00BB58DA"/>
    <w:rsid w:val="00BD605D"/>
    <w:rsid w:val="00C2191E"/>
    <w:rsid w:val="00C8077B"/>
    <w:rsid w:val="00DA1A47"/>
    <w:rsid w:val="00DD7785"/>
    <w:rsid w:val="00DE0541"/>
    <w:rsid w:val="00E0575A"/>
    <w:rsid w:val="00EA6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52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1767</Characters>
  <Application>Microsoft Office Word</Application>
  <DocSecurity>0</DocSecurity>
  <Lines>14</Lines>
  <Paragraphs>4</Paragraphs>
  <ScaleCrop>false</ScaleCrop>
  <Company/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EQUIPO3</dc:creator>
  <cp:lastModifiedBy>EQUIPO3</cp:lastModifiedBy>
  <cp:revision>1</cp:revision>
  <dcterms:created xsi:type="dcterms:W3CDTF">2011-06-22T10:29:00Z</dcterms:created>
  <dcterms:modified xsi:type="dcterms:W3CDTF">2011-06-22T10:30:00Z</dcterms:modified>
</cp:coreProperties>
</file>