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46" w:rsidRDefault="00884346" w:rsidP="00884346">
      <w:bookmarkStart w:id="0" w:name="_GoBack"/>
      <w:bookmarkEnd w:id="0"/>
      <w:r>
        <w:t>FUENSALDAÑA</w:t>
      </w:r>
    </w:p>
    <w:p w:rsidR="00884346" w:rsidRDefault="00884346" w:rsidP="00884346">
      <w:r>
        <w:t xml:space="preserve">El Alcalde-Presidente del Ayuntamiento de </w:t>
      </w:r>
      <w:proofErr w:type="spellStart"/>
      <w:r>
        <w:t>Fuensaldaña</w:t>
      </w:r>
      <w:proofErr w:type="spellEnd"/>
      <w:r>
        <w:t xml:space="preserve"> (Valladolid), mediante Decreto de fecha 26 de junio de 2009 ha dictado la</w:t>
      </w:r>
    </w:p>
    <w:p w:rsidR="00884346" w:rsidRDefault="00884346" w:rsidP="00884346">
      <w:proofErr w:type="gramStart"/>
      <w:r>
        <w:t>siguiente</w:t>
      </w:r>
      <w:proofErr w:type="gramEnd"/>
      <w:r>
        <w:t xml:space="preserve"> Resolución:</w:t>
      </w:r>
    </w:p>
    <w:p w:rsidR="00884346" w:rsidRDefault="00884346" w:rsidP="00884346">
      <w:r>
        <w:t>Aprobación definitiva del Proyecto de Actuación con determinaciones completas de Reparcelación y Urbanización para el desarrollo del Sector del Suelo Urbanizable Delimitado n</w:t>
      </w:r>
      <w:proofErr w:type="gramStart"/>
      <w:r>
        <w:t>.º</w:t>
      </w:r>
      <w:proofErr w:type="gramEnd"/>
      <w:r>
        <w:t xml:space="preserve"> 11 </w:t>
      </w:r>
    </w:p>
    <w:p w:rsidR="00884346" w:rsidRDefault="00884346" w:rsidP="00884346">
      <w:r>
        <w:t xml:space="preserve">“Los Viñales”, de las Normas Urbanísticas Municipales </w:t>
      </w:r>
    </w:p>
    <w:p w:rsidR="00884346" w:rsidRDefault="00884346" w:rsidP="00884346">
      <w:proofErr w:type="gramStart"/>
      <w:r>
        <w:t>de</w:t>
      </w:r>
      <w:proofErr w:type="gramEnd"/>
      <w:r>
        <w:t xml:space="preserve"> </w:t>
      </w:r>
      <w:proofErr w:type="spellStart"/>
      <w:r>
        <w:t>Fuensaldaña</w:t>
      </w:r>
      <w:proofErr w:type="spellEnd"/>
      <w:r>
        <w:t xml:space="preserve"> y Convenio Urbanístico adjunto</w:t>
      </w:r>
    </w:p>
    <w:p w:rsidR="00884346" w:rsidRDefault="00884346" w:rsidP="00884346">
      <w:r>
        <w:t>VISTOS el Proyecto de Actuación con determinaciones completas de Reparcelación y Urbanización para el desarrollo y ejecución del Sector de Suelo Urbanizable Delimitado n</w:t>
      </w:r>
      <w:proofErr w:type="gramStart"/>
      <w:r>
        <w:t>.º</w:t>
      </w:r>
      <w:proofErr w:type="gramEnd"/>
      <w:r>
        <w:t xml:space="preserve"> 11 “Los</w:t>
      </w:r>
    </w:p>
    <w:p w:rsidR="00884346" w:rsidRDefault="00884346" w:rsidP="00884346">
      <w:proofErr w:type="spellStart"/>
      <w:r>
        <w:t>Viñales”de</w:t>
      </w:r>
      <w:proofErr w:type="spellEnd"/>
      <w:r>
        <w:t xml:space="preserve"> las Normas Urbanísticas Municipales de </w:t>
      </w:r>
      <w:proofErr w:type="spellStart"/>
      <w:r>
        <w:t>Fuensaldaña</w:t>
      </w:r>
      <w:proofErr w:type="spellEnd"/>
    </w:p>
    <w:p w:rsidR="00884346" w:rsidRDefault="00884346" w:rsidP="00884346">
      <w:proofErr w:type="gramStart"/>
      <w:r>
        <w:t>redactado</w:t>
      </w:r>
      <w:proofErr w:type="gramEnd"/>
      <w:r>
        <w:t xml:space="preserve"> por el Arquitecto D. Fernando de </w:t>
      </w:r>
      <w:proofErr w:type="spellStart"/>
      <w:r>
        <w:t>Bonrostro</w:t>
      </w:r>
      <w:proofErr w:type="spellEnd"/>
      <w:r>
        <w:t xml:space="preserve"> Palacios y el</w:t>
      </w:r>
    </w:p>
    <w:p w:rsidR="00884346" w:rsidRDefault="00884346" w:rsidP="00884346">
      <w:r>
        <w:t>Convenio Urbanístico a suscribir con la Junta de Compensación del</w:t>
      </w:r>
    </w:p>
    <w:p w:rsidR="00884346" w:rsidRDefault="00884346" w:rsidP="00884346">
      <w:r>
        <w:t>Plan Parcial “Los Viñales”;</w:t>
      </w:r>
    </w:p>
    <w:p w:rsidR="00884346" w:rsidRDefault="00884346" w:rsidP="00884346">
      <w:r>
        <w:t>VISTO que se ha expuesto al público el expediente mediante los</w:t>
      </w:r>
    </w:p>
    <w:p w:rsidR="00884346" w:rsidRDefault="00884346" w:rsidP="00884346">
      <w:proofErr w:type="gramStart"/>
      <w:r>
        <w:t>anuncios</w:t>
      </w:r>
      <w:proofErr w:type="gramEnd"/>
      <w:r>
        <w:t xml:space="preserve"> reglamentarios, el expediente en el tablón de Edictos de</w:t>
      </w:r>
    </w:p>
    <w:p w:rsidR="00884346" w:rsidRDefault="00884346" w:rsidP="00884346">
      <w:proofErr w:type="gramStart"/>
      <w:r>
        <w:t>este</w:t>
      </w:r>
      <w:proofErr w:type="gramEnd"/>
      <w:r>
        <w:t xml:space="preserve"> Ayuntamiento, el anuncio sobre exposición pública de la aprobación inicial del Proyecto de Actuación con determinaciones completas de reparcelación y urbanización del Sector de Suelo Urbanizable Delimitado n.º 11 “Los Viñales”, de las Normas Urbanísticas</w:t>
      </w:r>
    </w:p>
    <w:p w:rsidR="00884346" w:rsidRDefault="00884346" w:rsidP="00884346">
      <w:proofErr w:type="gramStart"/>
      <w:r>
        <w:t>de</w:t>
      </w:r>
      <w:proofErr w:type="gramEnd"/>
      <w:r>
        <w:t xml:space="preserve"> </w:t>
      </w:r>
      <w:proofErr w:type="spellStart"/>
      <w:r>
        <w:t>Fuensaldaña</w:t>
      </w:r>
      <w:proofErr w:type="spellEnd"/>
      <w:r>
        <w:t>, por espacio de un mes contado desde el día</w:t>
      </w:r>
    </w:p>
    <w:p w:rsidR="00884346" w:rsidRDefault="00884346" w:rsidP="00884346">
      <w:proofErr w:type="gramStart"/>
      <w:r>
        <w:t>siguiente</w:t>
      </w:r>
      <w:proofErr w:type="gramEnd"/>
      <w:r>
        <w:t xml:space="preserve"> al de la publicación del acuerdo de aprobación inicial y del</w:t>
      </w:r>
    </w:p>
    <w:p w:rsidR="00884346" w:rsidRDefault="00884346" w:rsidP="00884346">
      <w:proofErr w:type="gramStart"/>
      <w:r>
        <w:t>expediente</w:t>
      </w:r>
      <w:proofErr w:type="gramEnd"/>
      <w:r>
        <w:t xml:space="preserve"> en el B.O.C. y L. n.° 64, del día 3 de abril de 2009, hasta</w:t>
      </w:r>
    </w:p>
    <w:p w:rsidR="00884346" w:rsidRDefault="00884346" w:rsidP="00884346">
      <w:proofErr w:type="gramStart"/>
      <w:r>
        <w:t>el</w:t>
      </w:r>
      <w:proofErr w:type="gramEnd"/>
      <w:r>
        <w:t xml:space="preserve"> día 4 de mayo de 2009; en el Boletín Oficial de la Provincia de</w:t>
      </w:r>
    </w:p>
    <w:p w:rsidR="00884346" w:rsidRDefault="00884346" w:rsidP="00884346">
      <w:r>
        <w:t>Valladolid n</w:t>
      </w:r>
      <w:proofErr w:type="gramStart"/>
      <w:r>
        <w:t>.º</w:t>
      </w:r>
      <w:proofErr w:type="gramEnd"/>
      <w:r>
        <w:t xml:space="preserve"> 82, del día 11 de abril de 2009 hasta el día 12 de</w:t>
      </w:r>
    </w:p>
    <w:p w:rsidR="00884346" w:rsidRDefault="00884346" w:rsidP="00884346">
      <w:proofErr w:type="gramStart"/>
      <w:r>
        <w:t>mayo</w:t>
      </w:r>
      <w:proofErr w:type="gramEnd"/>
      <w:r>
        <w:t xml:space="preserve"> de 2009 y desde la última notificación efectuada al último</w:t>
      </w:r>
    </w:p>
    <w:p w:rsidR="00884346" w:rsidRDefault="00884346" w:rsidP="00884346">
      <w:proofErr w:type="gramStart"/>
      <w:r>
        <w:t>de</w:t>
      </w:r>
      <w:proofErr w:type="gramEnd"/>
      <w:r>
        <w:t xml:space="preserve"> los interesados realizada el día 16 de abril de 2009, se ha presentado una única alegación con Registro de Entrada Municipal</w:t>
      </w:r>
    </w:p>
    <w:p w:rsidR="00884346" w:rsidRDefault="00884346" w:rsidP="00884346">
      <w:proofErr w:type="gramStart"/>
      <w:r>
        <w:t>n.º</w:t>
      </w:r>
      <w:proofErr w:type="gramEnd"/>
      <w:r>
        <w:t xml:space="preserve"> 2009664, de 18 de mayo de 2009 (registrada en la Ventanilla</w:t>
      </w:r>
    </w:p>
    <w:p w:rsidR="00884346" w:rsidRDefault="00884346" w:rsidP="00884346">
      <w:r>
        <w:t>Única de la Delegación Territorial de la Junta de Castilla y León en</w:t>
      </w:r>
    </w:p>
    <w:p w:rsidR="00884346" w:rsidRDefault="00884346" w:rsidP="00884346">
      <w:r>
        <w:lastRenderedPageBreak/>
        <w:t xml:space="preserve">Valladolid con fecha 7 de mayo de 2009), suscrita por D. </w:t>
      </w:r>
      <w:proofErr w:type="spellStart"/>
      <w:r>
        <w:t>Eustorgio</w:t>
      </w:r>
      <w:proofErr w:type="spellEnd"/>
    </w:p>
    <w:p w:rsidR="00884346" w:rsidRDefault="00884346" w:rsidP="00884346">
      <w:r>
        <w:t>Briso-</w:t>
      </w:r>
      <w:proofErr w:type="spellStart"/>
      <w:r>
        <w:t>Montiano</w:t>
      </w:r>
      <w:proofErr w:type="spellEnd"/>
      <w:r>
        <w:t xml:space="preserve"> de Álvaro que ha sido desestimada motivadamente</w:t>
      </w:r>
    </w:p>
    <w:p w:rsidR="00884346" w:rsidRDefault="00884346" w:rsidP="00884346">
      <w:proofErr w:type="gramStart"/>
      <w:r>
        <w:t>por</w:t>
      </w:r>
      <w:proofErr w:type="gramEnd"/>
      <w:r>
        <w:t xml:space="preserve"> Resolución de la Alcaldía n.º 135 de fecha 22 de junio de 2009,</w:t>
      </w:r>
    </w:p>
    <w:p w:rsidR="00884346" w:rsidRDefault="00884346" w:rsidP="00884346">
      <w:proofErr w:type="gramStart"/>
      <w:r>
        <w:t>como</w:t>
      </w:r>
      <w:proofErr w:type="gramEnd"/>
      <w:r>
        <w:t xml:space="preserve"> consta en el expediente, habiéndose notificado dicho</w:t>
      </w:r>
    </w:p>
    <w:p w:rsidR="00884346" w:rsidRDefault="00884346" w:rsidP="00884346">
      <w:proofErr w:type="gramStart"/>
      <w:r>
        <w:t>extremo</w:t>
      </w:r>
      <w:proofErr w:type="gramEnd"/>
      <w:r>
        <w:t xml:space="preserve"> al </w:t>
      </w:r>
      <w:proofErr w:type="spellStart"/>
      <w:r>
        <w:t>alegante</w:t>
      </w:r>
      <w:proofErr w:type="spellEnd"/>
      <w:r>
        <w:t>.</w:t>
      </w:r>
    </w:p>
    <w:p w:rsidR="00884346" w:rsidRDefault="00884346" w:rsidP="00884346">
      <w:r>
        <w:t>VISTO que según consta en el informe técnico de 7-06-2009 y</w:t>
      </w:r>
    </w:p>
    <w:p w:rsidR="00884346" w:rsidRDefault="00884346" w:rsidP="00884346">
      <w:proofErr w:type="gramStart"/>
      <w:r>
        <w:t>jurídico</w:t>
      </w:r>
      <w:proofErr w:type="gramEnd"/>
      <w:r>
        <w:t xml:space="preserve"> de Secretaría de 26-junio-2009, se han subsanado todas</w:t>
      </w:r>
    </w:p>
    <w:p w:rsidR="00884346" w:rsidRDefault="00884346" w:rsidP="00884346">
      <w:proofErr w:type="gramStart"/>
      <w:r>
        <w:t>las</w:t>
      </w:r>
      <w:proofErr w:type="gramEnd"/>
      <w:r>
        <w:t xml:space="preserve"> deficiencias señaladas en la aprobación inicial, en el Texto</w:t>
      </w:r>
    </w:p>
    <w:p w:rsidR="00884346" w:rsidRDefault="00884346" w:rsidP="00884346">
      <w:r>
        <w:t>Refundido para la aprobación definitiva, redactado por el Arquitecto</w:t>
      </w:r>
    </w:p>
    <w:p w:rsidR="00884346" w:rsidRDefault="00884346" w:rsidP="00884346">
      <w:r>
        <w:t xml:space="preserve">D. Fernando de </w:t>
      </w:r>
      <w:proofErr w:type="spellStart"/>
      <w:r>
        <w:t>Bonrostro</w:t>
      </w:r>
      <w:proofErr w:type="spellEnd"/>
      <w:r>
        <w:t xml:space="preserve"> Palacios, visado por el </w:t>
      </w:r>
      <w:proofErr w:type="spellStart"/>
      <w:r>
        <w:t>COACyLE</w:t>
      </w:r>
      <w:proofErr w:type="spellEnd"/>
      <w:r>
        <w:t xml:space="preserve"> con</w:t>
      </w:r>
    </w:p>
    <w:p w:rsidR="00884346" w:rsidRDefault="00884346" w:rsidP="00884346">
      <w:proofErr w:type="gramStart"/>
      <w:r>
        <w:t>fecha</w:t>
      </w:r>
      <w:proofErr w:type="gramEnd"/>
      <w:r>
        <w:t xml:space="preserve"> 22 de mayo de 2009 y presentado ese mismo día en el Ayuntamiento (RE 2009/701).</w:t>
      </w:r>
    </w:p>
    <w:p w:rsidR="00884346" w:rsidRDefault="00884346" w:rsidP="00884346">
      <w:r>
        <w:t>CONSIDERANDO en definitiva que el Proyecto de Actuación</w:t>
      </w:r>
    </w:p>
    <w:p w:rsidR="00884346" w:rsidRDefault="00884346" w:rsidP="00884346">
      <w:proofErr w:type="gramStart"/>
      <w:r>
        <w:t>con</w:t>
      </w:r>
      <w:proofErr w:type="gramEnd"/>
      <w:r>
        <w:t xml:space="preserve"> determinaciones completas de Reparcelación y Urbanización</w:t>
      </w:r>
    </w:p>
    <w:p w:rsidR="00884346" w:rsidRDefault="00884346" w:rsidP="00884346">
      <w:proofErr w:type="gramStart"/>
      <w:r>
        <w:t>para</w:t>
      </w:r>
      <w:proofErr w:type="gramEnd"/>
      <w:r>
        <w:t xml:space="preserve"> el desarrollo y ejecución del Sector de Suelo Urbanizable Delimitado n.º 11 «Los Viñales» de las Normas Urbanísticas Municipales de </w:t>
      </w:r>
      <w:proofErr w:type="spellStart"/>
      <w:r>
        <w:t>Fuensaldaña</w:t>
      </w:r>
      <w:proofErr w:type="spellEnd"/>
      <w:r>
        <w:t xml:space="preserve"> y el Convenio Urbanístico, conforme a los</w:t>
      </w:r>
    </w:p>
    <w:p w:rsidR="00884346" w:rsidRDefault="00884346" w:rsidP="00884346">
      <w:proofErr w:type="gramStart"/>
      <w:r>
        <w:t>documentos</w:t>
      </w:r>
      <w:proofErr w:type="gramEnd"/>
      <w:r>
        <w:t xml:space="preserve"> presentados y anteriormente expresados, cumplen la</w:t>
      </w:r>
    </w:p>
    <w:p w:rsidR="00884346" w:rsidRDefault="00884346" w:rsidP="00884346">
      <w:proofErr w:type="gramStart"/>
      <w:r>
        <w:t>legislación</w:t>
      </w:r>
      <w:proofErr w:type="gramEnd"/>
      <w:r>
        <w:t xml:space="preserve"> urbanística y local vigentes; por lo que procede su aprobación definitiva, con las condiciones expresadas en este informe;</w:t>
      </w:r>
    </w:p>
    <w:p w:rsidR="00884346" w:rsidRDefault="00884346" w:rsidP="00884346">
      <w:proofErr w:type="gramStart"/>
      <w:r>
        <w:t>aprobación</w:t>
      </w:r>
      <w:proofErr w:type="gramEnd"/>
      <w:r>
        <w:t xml:space="preserve"> que es competencia de la Alcaldía, en base a las facultades que le confiere el Art. 21.1.j) y ñ) de la LBRL.</w:t>
      </w:r>
    </w:p>
    <w:p w:rsidR="00884346" w:rsidRDefault="00884346" w:rsidP="00884346">
      <w:r>
        <w:t>RESUELVO:</w:t>
      </w:r>
    </w:p>
    <w:p w:rsidR="00884346" w:rsidRDefault="00884346" w:rsidP="00884346">
      <w:r>
        <w:t>Primero</w:t>
      </w:r>
      <w:proofErr w:type="gramStart"/>
      <w:r>
        <w:t>.–</w:t>
      </w:r>
      <w:proofErr w:type="gramEnd"/>
      <w:r>
        <w:t>Aprobar definitivamente el Proyecto de Actuación</w:t>
      </w:r>
    </w:p>
    <w:p w:rsidR="00884346" w:rsidRDefault="00884346" w:rsidP="00884346">
      <w:proofErr w:type="gramStart"/>
      <w:r>
        <w:t>con</w:t>
      </w:r>
      <w:proofErr w:type="gramEnd"/>
      <w:r>
        <w:t xml:space="preserve"> determinaciones completas de Reparcelación y Urbanización</w:t>
      </w:r>
    </w:p>
    <w:p w:rsidR="00884346" w:rsidRDefault="00884346" w:rsidP="00884346">
      <w:proofErr w:type="gramStart"/>
      <w:r>
        <w:t>para</w:t>
      </w:r>
      <w:proofErr w:type="gramEnd"/>
      <w:r>
        <w:t xml:space="preserve"> el desarrollo y ejecución del Sector de Suelo Urbanizable Delimitado n.º 11 “Los Viñales” de las Normas Urbanísticas Municipales</w:t>
      </w:r>
    </w:p>
    <w:p w:rsidR="00884346" w:rsidRDefault="00884346" w:rsidP="00884346">
      <w:proofErr w:type="gramStart"/>
      <w:r>
        <w:t>de</w:t>
      </w:r>
      <w:proofErr w:type="gramEnd"/>
      <w:r>
        <w:t xml:space="preserve"> </w:t>
      </w:r>
      <w:proofErr w:type="spellStart"/>
      <w:r>
        <w:t>Fuensaldaña</w:t>
      </w:r>
      <w:proofErr w:type="spellEnd"/>
      <w:r>
        <w:t xml:space="preserve">, redactado por el Arquitecto D. Fernando de </w:t>
      </w:r>
      <w:proofErr w:type="spellStart"/>
      <w:r>
        <w:t>Bonrostro</w:t>
      </w:r>
      <w:proofErr w:type="spellEnd"/>
      <w:r>
        <w:t xml:space="preserve"> Palacios, visado por el </w:t>
      </w:r>
      <w:proofErr w:type="spellStart"/>
      <w:r>
        <w:t>COACyLE</w:t>
      </w:r>
      <w:proofErr w:type="spellEnd"/>
      <w:r>
        <w:t xml:space="preserve"> con fecha 22 de mayo</w:t>
      </w:r>
    </w:p>
    <w:p w:rsidR="00884346" w:rsidRDefault="00884346" w:rsidP="00884346">
      <w:r>
        <w:t>2009 que consta en el expediente y con las siguientes condiciones</w:t>
      </w:r>
    </w:p>
    <w:p w:rsidR="00884346" w:rsidRDefault="00884346" w:rsidP="00884346">
      <w:proofErr w:type="gramStart"/>
      <w:r>
        <w:t>particulares</w:t>
      </w:r>
      <w:proofErr w:type="gramEnd"/>
      <w:r>
        <w:t>:</w:t>
      </w:r>
    </w:p>
    <w:p w:rsidR="00884346" w:rsidRDefault="00884346" w:rsidP="00884346">
      <w:r>
        <w:lastRenderedPageBreak/>
        <w:t>En cuanto a la garantía de urbanización, la promotora deberá</w:t>
      </w:r>
    </w:p>
    <w:p w:rsidR="00884346" w:rsidRDefault="00884346" w:rsidP="00884346">
      <w:proofErr w:type="gramStart"/>
      <w:r>
        <w:t>presentar</w:t>
      </w:r>
      <w:proofErr w:type="gramEnd"/>
      <w:r>
        <w:t>, dentro del mes siguiente a la aprobación definitiva del</w:t>
      </w:r>
    </w:p>
    <w:p w:rsidR="00884346" w:rsidRDefault="00884346" w:rsidP="00884346">
      <w:r>
        <w:t xml:space="preserve">Proyecto y antes de su publicación, una garantía de urbanización, por importe del 100% de los gastos de urbanización previstos (Art. 258.2 </w:t>
      </w:r>
      <w:proofErr w:type="spellStart"/>
      <w:r>
        <w:t>RUCyL</w:t>
      </w:r>
      <w:proofErr w:type="spellEnd"/>
      <w:r>
        <w:t>).</w:t>
      </w:r>
    </w:p>
    <w:p w:rsidR="00884346" w:rsidRDefault="00884346" w:rsidP="00884346">
      <w:r>
        <w:t>Dicho aval deberá estar en vigor durante el plazo de ejecución</w:t>
      </w:r>
    </w:p>
    <w:p w:rsidR="00884346" w:rsidRDefault="00884346" w:rsidP="00884346">
      <w:proofErr w:type="gramStart"/>
      <w:r>
        <w:t>de</w:t>
      </w:r>
      <w:proofErr w:type="gramEnd"/>
      <w:r>
        <w:t xml:space="preserve"> la urbanización y se ampliará automáticamente en el caso de</w:t>
      </w:r>
    </w:p>
    <w:p w:rsidR="00884346" w:rsidRDefault="00884346" w:rsidP="00884346">
      <w:proofErr w:type="gramStart"/>
      <w:r>
        <w:t>concesión</w:t>
      </w:r>
      <w:proofErr w:type="gramEnd"/>
      <w:r>
        <w:t xml:space="preserve"> de prórrogas en el plazo de ejecución de las obras de</w:t>
      </w:r>
    </w:p>
    <w:p w:rsidR="00884346" w:rsidRDefault="00884346" w:rsidP="00884346">
      <w:proofErr w:type="gramStart"/>
      <w:r>
        <w:t>urbanización</w:t>
      </w:r>
      <w:proofErr w:type="gramEnd"/>
      <w:r>
        <w:t>, por el tiempo concedido como prórroga.</w:t>
      </w:r>
    </w:p>
    <w:p w:rsidR="00884346" w:rsidRDefault="00884346" w:rsidP="00884346">
      <w:r>
        <w:t>Segundo</w:t>
      </w:r>
      <w:proofErr w:type="gramStart"/>
      <w:r>
        <w:t>.–</w:t>
      </w:r>
      <w:proofErr w:type="gramEnd"/>
      <w:r>
        <w:t>Aprobar el Convenio Urbanístico que acompaña al</w:t>
      </w:r>
    </w:p>
    <w:p w:rsidR="00884346" w:rsidRDefault="00884346" w:rsidP="00884346">
      <w:proofErr w:type="gramStart"/>
      <w:r>
        <w:t>anterior</w:t>
      </w:r>
      <w:proofErr w:type="gramEnd"/>
      <w:r>
        <w:t xml:space="preserve"> Proyecto de Actuación, que se publicará reglamentariamente y del que se remitirá una copia al Registro de Urbanismo de</w:t>
      </w:r>
    </w:p>
    <w:p w:rsidR="00884346" w:rsidRDefault="00884346" w:rsidP="00884346">
      <w:r>
        <w:t xml:space="preserve">Castilla y León (Art. 440 </w:t>
      </w:r>
      <w:proofErr w:type="spellStart"/>
      <w:r>
        <w:t>RUCyL</w:t>
      </w:r>
      <w:proofErr w:type="spellEnd"/>
      <w:r>
        <w:t>).</w:t>
      </w:r>
    </w:p>
    <w:p w:rsidR="00884346" w:rsidRDefault="00884346" w:rsidP="00884346">
      <w:r>
        <w:t>Tercero</w:t>
      </w:r>
      <w:proofErr w:type="gramStart"/>
      <w:r>
        <w:t>.–</w:t>
      </w:r>
      <w:proofErr w:type="gramEnd"/>
      <w:r>
        <w:t>Notificar el presente acuerdo a la Junta de Compensación del Plan Parcial “Los Viñales”, a los propietarios que constan</w:t>
      </w:r>
    </w:p>
    <w:p w:rsidR="00884346" w:rsidRDefault="00884346" w:rsidP="00884346">
      <w:proofErr w:type="gramStart"/>
      <w:r>
        <w:t>en</w:t>
      </w:r>
      <w:proofErr w:type="gramEnd"/>
      <w:r>
        <w:t xml:space="preserve"> el Registro de la Propiedad y a los titulares que constan en el</w:t>
      </w:r>
    </w:p>
    <w:p w:rsidR="00884346" w:rsidRDefault="00884346" w:rsidP="00884346">
      <w:r>
        <w:t>Catastro. Se notificará también a los titulares de derechos reales,</w:t>
      </w:r>
    </w:p>
    <w:p w:rsidR="00884346" w:rsidRDefault="00884346" w:rsidP="00884346">
      <w:proofErr w:type="gramStart"/>
      <w:r>
        <w:t>en</w:t>
      </w:r>
      <w:proofErr w:type="gramEnd"/>
      <w:r>
        <w:t xml:space="preserve"> concreto, a las entidades titulares de derechos hipotecarios. Asimismo se anunciará el acuerdo de aprobación definitiva, mediante</w:t>
      </w:r>
    </w:p>
    <w:p w:rsidR="00884346" w:rsidRDefault="00884346" w:rsidP="00884346">
      <w:proofErr w:type="gramStart"/>
      <w:r>
        <w:t>edictos</w:t>
      </w:r>
      <w:proofErr w:type="gramEnd"/>
      <w:r>
        <w:t xml:space="preserve"> que se publicarán en el Boletín Oficial de la Provincia, en el</w:t>
      </w:r>
    </w:p>
    <w:p w:rsidR="00884346" w:rsidRDefault="00884346" w:rsidP="00884346">
      <w:r>
        <w:t>Boletín Oficial de Castilla y León y en el Tablón de Edictos del</w:t>
      </w:r>
    </w:p>
    <w:p w:rsidR="00884346" w:rsidRDefault="00884346" w:rsidP="00884346">
      <w:r>
        <w:t>Ayuntamiento.</w:t>
      </w:r>
    </w:p>
    <w:p w:rsidR="00884346" w:rsidRDefault="00884346" w:rsidP="00884346">
      <w:r>
        <w:t>Cuarto</w:t>
      </w:r>
      <w:proofErr w:type="gramStart"/>
      <w:r>
        <w:t>.–</w:t>
      </w:r>
      <w:proofErr w:type="gramEnd"/>
      <w:r>
        <w:t>Una vez firme en vía administrativa la resolución de</w:t>
      </w:r>
    </w:p>
    <w:p w:rsidR="00884346" w:rsidRDefault="00884346" w:rsidP="00884346">
      <w:proofErr w:type="gramStart"/>
      <w:r>
        <w:t>aprobación</w:t>
      </w:r>
      <w:proofErr w:type="gramEnd"/>
      <w:r>
        <w:t xml:space="preserve"> definitiva, en un plazo de tres meses el urbanizador</w:t>
      </w:r>
    </w:p>
    <w:p w:rsidR="00884346" w:rsidRDefault="00884346" w:rsidP="00884346">
      <w:proofErr w:type="gramStart"/>
      <w:r>
        <w:t>depositará</w:t>
      </w:r>
      <w:proofErr w:type="gramEnd"/>
      <w:r>
        <w:t xml:space="preserve"> el Proyecto de Actuación en el Registro de la Propiedad,</w:t>
      </w:r>
    </w:p>
    <w:p w:rsidR="00884346" w:rsidRDefault="00884346" w:rsidP="00884346">
      <w:proofErr w:type="gramStart"/>
      <w:r>
        <w:t>para</w:t>
      </w:r>
      <w:proofErr w:type="gramEnd"/>
      <w:r>
        <w:t xml:space="preserve"> su publicidad y la práctica de los asientos que correspondan.</w:t>
      </w:r>
    </w:p>
    <w:p w:rsidR="00884346" w:rsidRDefault="00884346" w:rsidP="00884346">
      <w:r>
        <w:t>De conformidad con lo dispuesto en el Art. 52.1 de la Ley 7/1985,</w:t>
      </w:r>
    </w:p>
    <w:p w:rsidR="00884346" w:rsidRDefault="00884346" w:rsidP="00884346">
      <w:proofErr w:type="gramStart"/>
      <w:r>
        <w:t>de</w:t>
      </w:r>
      <w:proofErr w:type="gramEnd"/>
      <w:r>
        <w:t xml:space="preserve"> 2 de abril, Reguladora de las Bases del Régimen Local, contra la</w:t>
      </w:r>
    </w:p>
    <w:p w:rsidR="00884346" w:rsidRDefault="00884346" w:rsidP="00884346">
      <w:proofErr w:type="gramStart"/>
      <w:r>
        <w:t>presente</w:t>
      </w:r>
      <w:proofErr w:type="gramEnd"/>
      <w:r>
        <w:t xml:space="preserve"> Resolución, que es definitiva en la vía administrativa,</w:t>
      </w:r>
    </w:p>
    <w:p w:rsidR="00884346" w:rsidRDefault="00884346" w:rsidP="00884346">
      <w:proofErr w:type="gramStart"/>
      <w:r>
        <w:t>puede</w:t>
      </w:r>
      <w:proofErr w:type="gramEnd"/>
      <w:r>
        <w:t xml:space="preserve"> interponerse, potestativamente, recurso de reposición</w:t>
      </w:r>
    </w:p>
    <w:p w:rsidR="00884346" w:rsidRDefault="00884346" w:rsidP="00884346">
      <w:proofErr w:type="gramStart"/>
      <w:r>
        <w:lastRenderedPageBreak/>
        <w:t>ante</w:t>
      </w:r>
      <w:proofErr w:type="gramEnd"/>
      <w:r>
        <w:t xml:space="preserve"> la Alcaldía, en el plazo de un mes contado desde el día</w:t>
      </w:r>
    </w:p>
    <w:p w:rsidR="00884346" w:rsidRDefault="00884346" w:rsidP="00884346">
      <w:proofErr w:type="gramStart"/>
      <w:r>
        <w:t>siguiente</w:t>
      </w:r>
      <w:proofErr w:type="gramEnd"/>
      <w:r>
        <w:t xml:space="preserve"> al de su notificación y/o publicación, o  bien, Recurso</w:t>
      </w:r>
    </w:p>
    <w:p w:rsidR="00884346" w:rsidRDefault="00884346" w:rsidP="00884346">
      <w:r>
        <w:t xml:space="preserve">Contencioso-Administrativo, ante el Juzgado de lo </w:t>
      </w:r>
      <w:proofErr w:type="spellStart"/>
      <w:r>
        <w:t>ContenciosoAdministrativo</w:t>
      </w:r>
      <w:proofErr w:type="spellEnd"/>
      <w:r>
        <w:t xml:space="preserve"> de Valladolid en el plazo de dos meses a contar</w:t>
      </w:r>
    </w:p>
    <w:p w:rsidR="00884346" w:rsidRDefault="00884346" w:rsidP="00884346">
      <w:proofErr w:type="gramStart"/>
      <w:r>
        <w:t>desde</w:t>
      </w:r>
      <w:proofErr w:type="gramEnd"/>
      <w:r>
        <w:t xml:space="preserve"> el día siguiente a la recepción de la presente notificación</w:t>
      </w:r>
    </w:p>
    <w:p w:rsidR="00884346" w:rsidRDefault="00884346" w:rsidP="00884346">
      <w:r>
        <w:t>y/o publicación en el Boletín Oficial de la Provincia y en el</w:t>
      </w:r>
    </w:p>
    <w:p w:rsidR="00884346" w:rsidRDefault="00884346" w:rsidP="00884346">
      <w:r>
        <w:t>B.O.C. y L., conforme previene el artículo 46 de la Ley 29/1998,</w:t>
      </w:r>
    </w:p>
    <w:p w:rsidR="00884346" w:rsidRDefault="00884346" w:rsidP="00884346">
      <w:proofErr w:type="gramStart"/>
      <w:r>
        <w:t>de</w:t>
      </w:r>
      <w:proofErr w:type="gramEnd"/>
      <w:r>
        <w:t xml:space="preserve"> 13 de julio, reguladora de la Jurisdicción Contencioso-Administrativa.</w:t>
      </w:r>
    </w:p>
    <w:p w:rsidR="00884346" w:rsidRDefault="00884346" w:rsidP="00884346">
      <w:r>
        <w:t>Se abre período de información pública de un mes, a partir de la</w:t>
      </w:r>
    </w:p>
    <w:p w:rsidR="00884346" w:rsidRDefault="00884346" w:rsidP="00884346">
      <w:proofErr w:type="gramStart"/>
      <w:r>
        <w:t>publicación</w:t>
      </w:r>
      <w:proofErr w:type="gramEnd"/>
      <w:r>
        <w:t xml:space="preserve"> del presente edicto en el Tablón de Anuncios, Boletín</w:t>
      </w:r>
    </w:p>
    <w:p w:rsidR="00884346" w:rsidRDefault="00884346" w:rsidP="00884346">
      <w:r>
        <w:t>Oficial de la Provincia y Boletín Oficial de Castilla y León, a fin de</w:t>
      </w:r>
    </w:p>
    <w:p w:rsidR="00884346" w:rsidRDefault="00884346" w:rsidP="00884346">
      <w:proofErr w:type="gramStart"/>
      <w:r>
        <w:t>que</w:t>
      </w:r>
      <w:proofErr w:type="gramEnd"/>
      <w:r>
        <w:t xml:space="preserve"> los interesados y el público en general, puedan formular las alegaciones que estimen oportunas, pudiendo examinar los correspondientes expedientes en la Secretaría Municipal, sita en la Calle</w:t>
      </w:r>
    </w:p>
    <w:p w:rsidR="00884346" w:rsidRDefault="00884346" w:rsidP="00884346">
      <w:proofErr w:type="gramStart"/>
      <w:r>
        <w:t>del</w:t>
      </w:r>
      <w:proofErr w:type="gramEnd"/>
      <w:r>
        <w:t xml:space="preserve"> Agua, n.º 20, de </w:t>
      </w:r>
      <w:proofErr w:type="spellStart"/>
      <w:r>
        <w:t>Fuensaldaña</w:t>
      </w:r>
      <w:proofErr w:type="spellEnd"/>
      <w:r>
        <w:t>; de acuerdo y a los efectos de lo</w:t>
      </w:r>
    </w:p>
    <w:p w:rsidR="00884346" w:rsidRDefault="00884346" w:rsidP="00884346">
      <w:proofErr w:type="gramStart"/>
      <w:r>
        <w:t>dispuesto</w:t>
      </w:r>
      <w:proofErr w:type="gramEnd"/>
      <w:r>
        <w:t xml:space="preserve"> en los artículos 76 y 79 de la Ley 5/1999 de Urbanismo</w:t>
      </w:r>
    </w:p>
    <w:p w:rsidR="00884346" w:rsidRDefault="00884346" w:rsidP="00884346">
      <w:proofErr w:type="gramStart"/>
      <w:r>
        <w:t>de</w:t>
      </w:r>
      <w:proofErr w:type="gramEnd"/>
      <w:r>
        <w:t xml:space="preserve"> Castilla y León.</w:t>
      </w:r>
    </w:p>
    <w:p w:rsidR="00884346" w:rsidRDefault="00884346" w:rsidP="00884346">
      <w:proofErr w:type="spellStart"/>
      <w:r>
        <w:t>Fuensaldaña</w:t>
      </w:r>
      <w:proofErr w:type="spellEnd"/>
      <w:r>
        <w:t>, 24 de julio de 2009</w:t>
      </w:r>
      <w:proofErr w:type="gramStart"/>
      <w:r>
        <w:t>.–</w:t>
      </w:r>
      <w:proofErr w:type="gramEnd"/>
      <w:r>
        <w:t xml:space="preserve">El Alcalde, Alberto </w:t>
      </w:r>
      <w:proofErr w:type="spellStart"/>
      <w:r>
        <w:t>Perandones</w:t>
      </w:r>
      <w:proofErr w:type="spellEnd"/>
      <w:r>
        <w:t xml:space="preserve"> Ferreiro.</w:t>
      </w:r>
    </w:p>
    <w:p w:rsidR="00884346" w:rsidRDefault="00884346" w:rsidP="00884346">
      <w:r>
        <w:t>12 10 de agosto de 2009 B.O.P. Valladolid N</w:t>
      </w:r>
      <w:proofErr w:type="gramStart"/>
      <w:r>
        <w:t>.º</w:t>
      </w:r>
      <w:proofErr w:type="gramEnd"/>
      <w:r>
        <w:t xml:space="preserve"> 182B.O.P. Valladolid N.º 182 10 de agosto de 2009 13</w:t>
      </w:r>
    </w:p>
    <w:p w:rsidR="00884346" w:rsidRDefault="00884346" w:rsidP="00884346">
      <w:r>
        <w:t>ANEXO</w:t>
      </w:r>
    </w:p>
    <w:p w:rsidR="00884346" w:rsidRDefault="00884346" w:rsidP="00884346">
      <w:r>
        <w:t xml:space="preserve">CONVENIO URBANÍSTICO DE GESTIÓN PARA LA FUTURA </w:t>
      </w:r>
    </w:p>
    <w:p w:rsidR="00884346" w:rsidRDefault="00884346" w:rsidP="00884346">
      <w:r>
        <w:t xml:space="preserve">CONSTITUCIÓN DE LA ENTIDAD URBANÍSTICA </w:t>
      </w:r>
    </w:p>
    <w:p w:rsidR="00884346" w:rsidRDefault="00884346" w:rsidP="00884346">
      <w:r>
        <w:t xml:space="preserve">COLABORADORA DE CONSERVACIÓN DEL SECTOR </w:t>
      </w:r>
    </w:p>
    <w:p w:rsidR="00884346" w:rsidRDefault="00884346" w:rsidP="00884346">
      <w:r>
        <w:t>DE SUELO URBANIZABLE DELIMITADO N</w:t>
      </w:r>
      <w:proofErr w:type="gramStart"/>
      <w:r>
        <w:t>.º</w:t>
      </w:r>
      <w:proofErr w:type="gramEnd"/>
      <w:r>
        <w:t xml:space="preserve"> 11 </w:t>
      </w:r>
    </w:p>
    <w:p w:rsidR="00884346" w:rsidRDefault="00884346" w:rsidP="00884346">
      <w:r>
        <w:t xml:space="preserve">“LOS VIÑALES”, DE LAS NORMAS URBANÍSTICAS </w:t>
      </w:r>
    </w:p>
    <w:p w:rsidR="00884346" w:rsidRDefault="00884346" w:rsidP="00884346">
      <w:r>
        <w:t>MUNICIPALES DE FUENSALDAÑA (VALLADOLID)</w:t>
      </w:r>
    </w:p>
    <w:p w:rsidR="00884346" w:rsidRDefault="00884346" w:rsidP="00884346">
      <w:r>
        <w:t>REUNIDOS</w:t>
      </w:r>
    </w:p>
    <w:p w:rsidR="00884346" w:rsidRDefault="00884346" w:rsidP="00884346">
      <w:r>
        <w:t>De una parte, DON ALBERTO PERANDONES FERREIRO,</w:t>
      </w:r>
    </w:p>
    <w:p w:rsidR="00884346" w:rsidRDefault="00884346" w:rsidP="00884346">
      <w:r>
        <w:lastRenderedPageBreak/>
        <w:t xml:space="preserve">Alcalde-Presidente del Ayuntamiento de </w:t>
      </w:r>
      <w:proofErr w:type="spellStart"/>
      <w:r>
        <w:t>Fuensaldaña</w:t>
      </w:r>
      <w:proofErr w:type="spellEnd"/>
      <w:r>
        <w:t xml:space="preserve"> (Valladolid),</w:t>
      </w:r>
    </w:p>
    <w:p w:rsidR="00884346" w:rsidRDefault="00884346" w:rsidP="00884346">
      <w:proofErr w:type="gramStart"/>
      <w:r>
        <w:t>en</w:t>
      </w:r>
      <w:proofErr w:type="gramEnd"/>
      <w:r>
        <w:t xml:space="preserve"> el uso de las facultades que tiene atribuidas en virtud del artículo</w:t>
      </w:r>
    </w:p>
    <w:p w:rsidR="00884346" w:rsidRDefault="00884346" w:rsidP="00884346">
      <w:r>
        <w:t>21 de la Ley 7/1985, reguladora de Bases del Régimen Local, modificada por Ley 57/2003, de Medidas para la Modernización del</w:t>
      </w:r>
    </w:p>
    <w:p w:rsidR="00884346" w:rsidRDefault="00884346" w:rsidP="00884346">
      <w:r>
        <w:t>Gobierno Local.</w:t>
      </w:r>
    </w:p>
    <w:p w:rsidR="00884346" w:rsidRDefault="00884346" w:rsidP="00884346">
      <w:r>
        <w:t>De otra, DON FERNANDO DE BONROSTRO PALACIOS, con DNI</w:t>
      </w:r>
    </w:p>
    <w:p w:rsidR="00884346" w:rsidRDefault="00884346" w:rsidP="00884346">
      <w:r>
        <w:t>12.364.899 F y con domicilio a efectos de notificaciones en la calle</w:t>
      </w:r>
    </w:p>
    <w:p w:rsidR="00884346" w:rsidRDefault="00884346" w:rsidP="00884346">
      <w:r>
        <w:t>Santa María, n</w:t>
      </w:r>
      <w:proofErr w:type="gramStart"/>
      <w:r>
        <w:t>.º</w:t>
      </w:r>
      <w:proofErr w:type="gramEnd"/>
      <w:r>
        <w:t xml:space="preserve"> 2- 3.° B, de Valladolid, como Presidente del Consejo</w:t>
      </w:r>
    </w:p>
    <w:p w:rsidR="00884346" w:rsidRDefault="00884346" w:rsidP="00884346">
      <w:r>
        <w:t>Rector de la Junta de Compensación del Plan Parcial “Los Viñales”.</w:t>
      </w:r>
    </w:p>
    <w:p w:rsidR="00884346" w:rsidRDefault="00884346" w:rsidP="00884346">
      <w:r>
        <w:t>INTERVIENEN</w:t>
      </w:r>
    </w:p>
    <w:p w:rsidR="00884346" w:rsidRDefault="00884346" w:rsidP="00884346">
      <w:r>
        <w:t>a) El primero, en razón de su expresado cargo, en nombre y</w:t>
      </w:r>
    </w:p>
    <w:p w:rsidR="00884346" w:rsidRDefault="00884346" w:rsidP="00884346">
      <w:proofErr w:type="gramStart"/>
      <w:r>
        <w:t>representación</w:t>
      </w:r>
      <w:proofErr w:type="gramEnd"/>
      <w:r>
        <w:t xml:space="preserve"> del Ayuntamiento de </w:t>
      </w:r>
      <w:proofErr w:type="spellStart"/>
      <w:r>
        <w:t>Fuensaldaña</w:t>
      </w:r>
      <w:proofErr w:type="spellEnd"/>
      <w:r>
        <w:t>, Valladolid.</w:t>
      </w:r>
    </w:p>
    <w:p w:rsidR="00884346" w:rsidRDefault="00884346" w:rsidP="00884346">
      <w:r>
        <w:t>b) El segundo, en nombre y representación de la Junta de</w:t>
      </w:r>
    </w:p>
    <w:p w:rsidR="00884346" w:rsidRDefault="00884346" w:rsidP="00884346">
      <w:r>
        <w:t>Compensación del Plan Parcial “Los Viñales”, domiciliada</w:t>
      </w:r>
    </w:p>
    <w:p w:rsidR="00884346" w:rsidRDefault="00884346" w:rsidP="00884346">
      <w:proofErr w:type="gramStart"/>
      <w:r>
        <w:t>en</w:t>
      </w:r>
      <w:proofErr w:type="gramEnd"/>
      <w:r>
        <w:t xml:space="preserve"> la calle Santa María, n.º 2 3.° B, de Valladolid, con CIF</w:t>
      </w:r>
    </w:p>
    <w:p w:rsidR="00884346" w:rsidRDefault="00884346" w:rsidP="00884346">
      <w:r>
        <w:t>V 47628466, constituida mediante escritura de fecha 9 de</w:t>
      </w:r>
    </w:p>
    <w:p w:rsidR="00884346" w:rsidRDefault="00884346" w:rsidP="00884346">
      <w:proofErr w:type="gramStart"/>
      <w:r>
        <w:t>mayo</w:t>
      </w:r>
      <w:proofErr w:type="gramEnd"/>
      <w:r>
        <w:t xml:space="preserve"> de 2008, autorizada en Valladolid, por el Notario don</w:t>
      </w:r>
    </w:p>
    <w:p w:rsidR="00884346" w:rsidRDefault="00884346" w:rsidP="00884346">
      <w:r>
        <w:t>Eduardo Jiménez García bajo el número 925 y de su protocolo y escritura pública de subsanación otorgada ante la</w:t>
      </w:r>
    </w:p>
    <w:p w:rsidR="00884346" w:rsidRDefault="00884346" w:rsidP="00884346">
      <w:proofErr w:type="gramStart"/>
      <w:r>
        <w:t>misma</w:t>
      </w:r>
      <w:proofErr w:type="gramEnd"/>
      <w:r>
        <w:t xml:space="preserve"> Notaría el día 19 de junio de 2008, con el número</w:t>
      </w:r>
    </w:p>
    <w:p w:rsidR="00884346" w:rsidRDefault="00884346" w:rsidP="00884346">
      <w:r>
        <w:t>1109 de su protocolo. Inscrita en el Registro de Entidades</w:t>
      </w:r>
    </w:p>
    <w:p w:rsidR="00884346" w:rsidRDefault="00884346" w:rsidP="00884346">
      <w:r>
        <w:t>Urbanísticas Colaboradoras por acuerdo de la Comisión</w:t>
      </w:r>
    </w:p>
    <w:p w:rsidR="00884346" w:rsidRDefault="00884346" w:rsidP="00884346">
      <w:r>
        <w:t>Territorial de Urbanismo de 1 de julio de 2008, con la referencia VA-EUC-47/08, en las hojas 109 y 111 del Libro VI.</w:t>
      </w:r>
    </w:p>
    <w:p w:rsidR="00884346" w:rsidRDefault="00884346" w:rsidP="00884346">
      <w:r>
        <w:t>Acredita tal representación con una copia de la escritura anteriormente mencionada.</w:t>
      </w:r>
    </w:p>
    <w:p w:rsidR="00884346" w:rsidRDefault="00884346" w:rsidP="00884346">
      <w:r>
        <w:t>Está presente como fedataria, doña María Cándida Alfayate</w:t>
      </w:r>
    </w:p>
    <w:p w:rsidR="00884346" w:rsidRDefault="00884346" w:rsidP="00884346">
      <w:r>
        <w:t>Rodríguez, Secretaria, quien interviene en virtud de lo dispuesto en</w:t>
      </w:r>
    </w:p>
    <w:p w:rsidR="00884346" w:rsidRDefault="00884346" w:rsidP="00884346">
      <w:proofErr w:type="gramStart"/>
      <w:r>
        <w:t>el</w:t>
      </w:r>
      <w:proofErr w:type="gramEnd"/>
      <w:r>
        <w:t xml:space="preserve"> artículo 2.h) del Real Decreto 1174/1987, de 18 de septiembre,</w:t>
      </w:r>
    </w:p>
    <w:p w:rsidR="00884346" w:rsidRDefault="00884346" w:rsidP="00884346">
      <w:proofErr w:type="gramStart"/>
      <w:r>
        <w:t>por</w:t>
      </w:r>
      <w:proofErr w:type="gramEnd"/>
      <w:r>
        <w:t xml:space="preserve"> el que se regula el Régimen Jurídico de los Funcionarios de</w:t>
      </w:r>
    </w:p>
    <w:p w:rsidR="00884346" w:rsidRDefault="00884346" w:rsidP="00884346">
      <w:r>
        <w:lastRenderedPageBreak/>
        <w:t>Administración Local con habilitación de carácter nacional, para</w:t>
      </w:r>
    </w:p>
    <w:p w:rsidR="00884346" w:rsidRDefault="00884346" w:rsidP="00884346">
      <w:proofErr w:type="gramStart"/>
      <w:r>
        <w:t>autorizar</w:t>
      </w:r>
      <w:proofErr w:type="gramEnd"/>
      <w:r>
        <w:t xml:space="preserve"> el presente documento con las garantías y responsabilidades inherentes a la función de la fe pública que le está atribuida</w:t>
      </w:r>
    </w:p>
    <w:p w:rsidR="00884346" w:rsidRDefault="00884346" w:rsidP="00884346">
      <w:proofErr w:type="gramStart"/>
      <w:r>
        <w:t>legalmente</w:t>
      </w:r>
      <w:proofErr w:type="gramEnd"/>
      <w:r>
        <w:t>.</w:t>
      </w:r>
    </w:p>
    <w:p w:rsidR="00884346" w:rsidRDefault="00884346" w:rsidP="00884346">
      <w:r>
        <w:t>EXPONEN</w:t>
      </w:r>
    </w:p>
    <w:p w:rsidR="00884346" w:rsidRDefault="00884346" w:rsidP="00884346">
      <w:proofErr w:type="gramStart"/>
      <w:r>
        <w:t>I.–</w:t>
      </w:r>
      <w:proofErr w:type="gramEnd"/>
      <w:r>
        <w:t xml:space="preserve">Que el Ayuntamiento de </w:t>
      </w:r>
      <w:proofErr w:type="spellStart"/>
      <w:r>
        <w:t>Fuensaldaña</w:t>
      </w:r>
      <w:proofErr w:type="spellEnd"/>
      <w:r>
        <w:t xml:space="preserve"> ha requerido a la Junta</w:t>
      </w:r>
    </w:p>
    <w:p w:rsidR="00884346" w:rsidRDefault="00884346" w:rsidP="00884346">
      <w:proofErr w:type="gramStart"/>
      <w:r>
        <w:t>de</w:t>
      </w:r>
      <w:proofErr w:type="gramEnd"/>
      <w:r>
        <w:t xml:space="preserve"> Compensación la suscripción de un convenio urbanístico para</w:t>
      </w:r>
    </w:p>
    <w:p w:rsidR="00884346" w:rsidRDefault="00884346" w:rsidP="00884346">
      <w:proofErr w:type="gramStart"/>
      <w:r>
        <w:t>garantizar</w:t>
      </w:r>
      <w:proofErr w:type="gramEnd"/>
      <w:r>
        <w:t xml:space="preserve"> la conservación de la urbanización del Sector de Suelo</w:t>
      </w:r>
    </w:p>
    <w:p w:rsidR="00884346" w:rsidRDefault="00884346" w:rsidP="00884346">
      <w:r>
        <w:t>Urbanizable Delimitado n</w:t>
      </w:r>
      <w:proofErr w:type="gramStart"/>
      <w:r>
        <w:t>.º</w:t>
      </w:r>
      <w:proofErr w:type="gramEnd"/>
      <w:r>
        <w:t xml:space="preserve"> 11 “Los Viñales” como documento integrante del Proyecto de Actuación con determinaciones completas</w:t>
      </w:r>
    </w:p>
    <w:p w:rsidR="00884346" w:rsidRDefault="00884346" w:rsidP="00884346">
      <w:proofErr w:type="gramStart"/>
      <w:r>
        <w:t>de</w:t>
      </w:r>
      <w:proofErr w:type="gramEnd"/>
      <w:r>
        <w:t xml:space="preserve"> Reparcelación y Urbanización que tiene su origen en el compromiso de conservación complementario aportado a la figura de planeamiento urbanístico de la que trae causa y obrante en el expediente, el Plan Parcial “Los Viñales”, aprobado definitivamente por</w:t>
      </w:r>
    </w:p>
    <w:p w:rsidR="00884346" w:rsidRDefault="00884346" w:rsidP="00884346">
      <w:r>
        <w:t>Acuerdo de la Comisión Territorial de Urbanismo de 28 de febrero</w:t>
      </w:r>
    </w:p>
    <w:p w:rsidR="00884346" w:rsidRDefault="00884346" w:rsidP="00884346">
      <w:proofErr w:type="gramStart"/>
      <w:r>
        <w:t>de</w:t>
      </w:r>
      <w:proofErr w:type="gramEnd"/>
      <w:r>
        <w:t xml:space="preserve"> 2007, que fue publicado en el B.O.C. y L. y en el B.O.P. el día 9</w:t>
      </w:r>
    </w:p>
    <w:p w:rsidR="00884346" w:rsidRDefault="00884346" w:rsidP="00884346">
      <w:proofErr w:type="gramStart"/>
      <w:r>
        <w:t>de</w:t>
      </w:r>
      <w:proofErr w:type="gramEnd"/>
      <w:r>
        <w:t xml:space="preserve"> mayo de 2007.</w:t>
      </w:r>
    </w:p>
    <w:p w:rsidR="00884346" w:rsidRDefault="00884346" w:rsidP="00884346">
      <w:r>
        <w:t>El presente convenio servirá de base para la elaboración de los</w:t>
      </w:r>
    </w:p>
    <w:p w:rsidR="00884346" w:rsidRDefault="00884346" w:rsidP="00884346">
      <w:proofErr w:type="gramStart"/>
      <w:r>
        <w:t>estatutos</w:t>
      </w:r>
      <w:proofErr w:type="gramEnd"/>
      <w:r>
        <w:t xml:space="preserve"> y posterior constitución de la Entidad Urbanística de Conservación como Entidad Urbanística Colaboradora.</w:t>
      </w:r>
    </w:p>
    <w:p w:rsidR="00884346" w:rsidRDefault="00884346" w:rsidP="00884346">
      <w:r>
        <w:t>II</w:t>
      </w:r>
      <w:proofErr w:type="gramStart"/>
      <w:r>
        <w:t>.–</w:t>
      </w:r>
      <w:proofErr w:type="gramEnd"/>
      <w:r>
        <w:t>Que por Decreto 22/2004, de 29 de enero, por el que se</w:t>
      </w:r>
    </w:p>
    <w:p w:rsidR="00884346" w:rsidRDefault="00884346" w:rsidP="00884346">
      <w:proofErr w:type="gramStart"/>
      <w:r>
        <w:t>aprobó</w:t>
      </w:r>
      <w:proofErr w:type="gramEnd"/>
      <w:r>
        <w:t xml:space="preserve"> el Reglamento de Urbanismo de Castilla y León, se establece en su artículo 208 que una vez recibida la urbanización, su</w:t>
      </w:r>
    </w:p>
    <w:p w:rsidR="00884346" w:rsidRDefault="00884346" w:rsidP="00884346">
      <w:proofErr w:type="gramStart"/>
      <w:r>
        <w:t>conservación</w:t>
      </w:r>
      <w:proofErr w:type="gramEnd"/>
      <w:r>
        <w:t xml:space="preserve"> y mantenimiento corresponden al Ayuntamiento, sin</w:t>
      </w:r>
    </w:p>
    <w:p w:rsidR="00884346" w:rsidRDefault="00884346" w:rsidP="00884346">
      <w:proofErr w:type="gramStart"/>
      <w:r>
        <w:t>perjuicio</w:t>
      </w:r>
      <w:proofErr w:type="gramEnd"/>
      <w:r>
        <w:t xml:space="preserve"> de las obligaciones derivadas del plazo de garantía. No</w:t>
      </w:r>
    </w:p>
    <w:p w:rsidR="00884346" w:rsidRDefault="00884346" w:rsidP="00884346">
      <w:proofErr w:type="gramStart"/>
      <w:r>
        <w:t>obstante</w:t>
      </w:r>
      <w:proofErr w:type="gramEnd"/>
      <w:r>
        <w:t>, la conservación y mantenimiento de los servicios urbanos</w:t>
      </w:r>
    </w:p>
    <w:p w:rsidR="00884346" w:rsidRDefault="00884346" w:rsidP="00884346">
      <w:proofErr w:type="gramStart"/>
      <w:r>
        <w:t>corresponden</w:t>
      </w:r>
      <w:proofErr w:type="gramEnd"/>
      <w:r>
        <w:t xml:space="preserve"> a entidades que los presten, salvo cuando su respectiva legislación sectorial disponga otro régimen. Sin perjuicio de lo</w:t>
      </w:r>
    </w:p>
    <w:p w:rsidR="00884346" w:rsidRDefault="00884346" w:rsidP="00884346">
      <w:proofErr w:type="gramStart"/>
      <w:r>
        <w:t>dispuesto</w:t>
      </w:r>
      <w:proofErr w:type="gramEnd"/>
      <w:r>
        <w:t>, el Ayuntamiento puede suscribir un convenio urbanístico</w:t>
      </w:r>
    </w:p>
    <w:p w:rsidR="00884346" w:rsidRDefault="00884346" w:rsidP="00884346">
      <w:proofErr w:type="gramStart"/>
      <w:r>
        <w:t>con</w:t>
      </w:r>
      <w:proofErr w:type="gramEnd"/>
      <w:r>
        <w:t xml:space="preserve"> los propietarios de bienes inmuebles incluidos  en un ámbito</w:t>
      </w:r>
    </w:p>
    <w:p w:rsidR="00884346" w:rsidRDefault="00884346" w:rsidP="00884346">
      <w:proofErr w:type="gramStart"/>
      <w:r>
        <w:t>determinado</w:t>
      </w:r>
      <w:proofErr w:type="gramEnd"/>
      <w:r>
        <w:t>, a fin de que los mismos colaboren en la conservación</w:t>
      </w:r>
    </w:p>
    <w:p w:rsidR="00884346" w:rsidRDefault="00884346" w:rsidP="00884346">
      <w:proofErr w:type="gramStart"/>
      <w:r>
        <w:lastRenderedPageBreak/>
        <w:t>y</w:t>
      </w:r>
      <w:proofErr w:type="gramEnd"/>
      <w:r>
        <w:t xml:space="preserve"> mantenimiento de la urbanización de dicho ámbito. A tal efecto el</w:t>
      </w:r>
    </w:p>
    <w:p w:rsidR="00884346" w:rsidRDefault="00884346" w:rsidP="00884346">
      <w:proofErr w:type="gramStart"/>
      <w:r>
        <w:t>convenio</w:t>
      </w:r>
      <w:proofErr w:type="gramEnd"/>
      <w:r>
        <w:t xml:space="preserve"> debe especificar:</w:t>
      </w:r>
    </w:p>
    <w:p w:rsidR="00884346" w:rsidRDefault="00884346" w:rsidP="00884346">
      <w:proofErr w:type="gramStart"/>
      <w:r>
        <w:t>1.º</w:t>
      </w:r>
      <w:proofErr w:type="gramEnd"/>
      <w:r>
        <w:t>– El alcance de la colaboración de los propietarios en la conservación y mantenimiento de la urbanización, que puede</w:t>
      </w:r>
    </w:p>
    <w:p w:rsidR="00884346" w:rsidRDefault="00884346" w:rsidP="00884346">
      <w:proofErr w:type="gramStart"/>
      <w:r>
        <w:t>ser</w:t>
      </w:r>
      <w:proofErr w:type="gramEnd"/>
      <w:r>
        <w:t xml:space="preserve"> total o parcial.</w:t>
      </w:r>
    </w:p>
    <w:p w:rsidR="00884346" w:rsidRDefault="00884346" w:rsidP="00884346">
      <w:proofErr w:type="gramStart"/>
      <w:r>
        <w:t>2.º</w:t>
      </w:r>
      <w:proofErr w:type="gramEnd"/>
      <w:r>
        <w:t>– La duración del compromiso de colaboración de los propietarios, que no puede ser inferior a cuatro años ni superior a diez, sin perjuicio de la renovación del convenio</w:t>
      </w:r>
    </w:p>
    <w:p w:rsidR="00884346" w:rsidRDefault="00884346" w:rsidP="00884346">
      <w:proofErr w:type="gramStart"/>
      <w:r>
        <w:t>transcurrido</w:t>
      </w:r>
      <w:proofErr w:type="gramEnd"/>
      <w:r>
        <w:t xml:space="preserve"> el plazo inicialmente previsto en el mismo.</w:t>
      </w:r>
    </w:p>
    <w:p w:rsidR="00884346" w:rsidRDefault="00884346" w:rsidP="00884346">
      <w:r>
        <w:t>III</w:t>
      </w:r>
      <w:proofErr w:type="gramStart"/>
      <w:r>
        <w:t>.–</w:t>
      </w:r>
      <w:proofErr w:type="gramEnd"/>
      <w:r>
        <w:t>Que además del objeto principal definido en los anteriores</w:t>
      </w:r>
    </w:p>
    <w:p w:rsidR="00884346" w:rsidRDefault="00884346" w:rsidP="00884346">
      <w:proofErr w:type="gramStart"/>
      <w:r>
        <w:t>puntos</w:t>
      </w:r>
      <w:proofErr w:type="gramEnd"/>
      <w:r>
        <w:t xml:space="preserve"> de esta parte expositiva, en el presente convenio se</w:t>
      </w:r>
    </w:p>
    <w:p w:rsidR="00884346" w:rsidRDefault="00884346" w:rsidP="00884346">
      <w:proofErr w:type="gramStart"/>
      <w:r>
        <w:t>recogen</w:t>
      </w:r>
      <w:proofErr w:type="gramEnd"/>
      <w:r>
        <w:t xml:space="preserve"> otros acuerdos complementarios.</w:t>
      </w:r>
    </w:p>
    <w:p w:rsidR="00884346" w:rsidRDefault="00884346" w:rsidP="00884346">
      <w:r>
        <w:t>IV</w:t>
      </w:r>
      <w:proofErr w:type="gramStart"/>
      <w:r>
        <w:t>.–</w:t>
      </w:r>
      <w:proofErr w:type="gramEnd"/>
      <w:r>
        <w:t>El presente convenio ha sido aprobado por la Asamblea</w:t>
      </w:r>
    </w:p>
    <w:p w:rsidR="00884346" w:rsidRDefault="00884346" w:rsidP="00884346">
      <w:r>
        <w:t>General de la Junta de Compensación del Plan Parcial “Los</w:t>
      </w:r>
    </w:p>
    <w:p w:rsidR="00884346" w:rsidRDefault="00884346" w:rsidP="00884346">
      <w:r>
        <w:t>Viñales”, en sesión celebrada el día 25 de junio de 2009.</w:t>
      </w:r>
    </w:p>
    <w:p w:rsidR="00884346" w:rsidRDefault="00884346" w:rsidP="00884346">
      <w:proofErr w:type="gramStart"/>
      <w:r>
        <w:t>V.–</w:t>
      </w:r>
      <w:proofErr w:type="gramEnd"/>
      <w:r>
        <w:t>Que de acuerdo con el artículo 208.a.2.° b) del Decreto</w:t>
      </w:r>
    </w:p>
    <w:p w:rsidR="00884346" w:rsidRDefault="00884346" w:rsidP="00884346">
      <w:r>
        <w:t>22/2004 –Reglamento de Urbanismo de Castilla y León– la firma del</w:t>
      </w:r>
    </w:p>
    <w:p w:rsidR="00884346" w:rsidRDefault="00884346" w:rsidP="00884346">
      <w:proofErr w:type="gramStart"/>
      <w:r>
        <w:t>presente</w:t>
      </w:r>
      <w:proofErr w:type="gramEnd"/>
      <w:r>
        <w:t xml:space="preserve"> convenio implica la obligación de constituir una Entidad</w:t>
      </w:r>
    </w:p>
    <w:p w:rsidR="00884346" w:rsidRDefault="00884346" w:rsidP="00884346">
      <w:r>
        <w:t>Urbanística de Conservación y con objeto de concretar el alcance,</w:t>
      </w:r>
    </w:p>
    <w:p w:rsidR="00884346" w:rsidRDefault="00884346" w:rsidP="00884346">
      <w:proofErr w:type="gramStart"/>
      <w:r>
        <w:t>la</w:t>
      </w:r>
      <w:proofErr w:type="gramEnd"/>
      <w:r>
        <w:t xml:space="preserve"> duración y otros aspectos de la futura Entidad Urbanística de</w:t>
      </w:r>
    </w:p>
    <w:p w:rsidR="00884346" w:rsidRDefault="00884346" w:rsidP="00884346">
      <w:r>
        <w:t xml:space="preserve">Conservación, el Ayuntamiento de </w:t>
      </w:r>
      <w:proofErr w:type="spellStart"/>
      <w:r>
        <w:t>Fuensaldaña</w:t>
      </w:r>
      <w:proofErr w:type="spellEnd"/>
      <w:r>
        <w:t xml:space="preserve"> y la Junta de Compensación del Plan Parcial “Los Viñales”, por medio de su citado</w:t>
      </w:r>
    </w:p>
    <w:p w:rsidR="00884346" w:rsidRDefault="00884346" w:rsidP="00884346">
      <w:proofErr w:type="gramStart"/>
      <w:r>
        <w:t>representante</w:t>
      </w:r>
      <w:proofErr w:type="gramEnd"/>
      <w:r>
        <w:t>, de común acuerdo están interesados en la constitución de la Entidad Urbanística de Conservación del Plan Parcial</w:t>
      </w:r>
    </w:p>
    <w:p w:rsidR="00884346" w:rsidRDefault="00884346" w:rsidP="00884346">
      <w:r>
        <w:t>“Los Viñales”, formulando con este fin, el presente Convenio Urbanístico al amparo de lo dispuesto en el artículo 208.3 del RUCYL, y</w:t>
      </w:r>
    </w:p>
    <w:p w:rsidR="00884346" w:rsidRDefault="00884346" w:rsidP="00884346">
      <w:proofErr w:type="gramStart"/>
      <w:r>
        <w:t>de</w:t>
      </w:r>
      <w:proofErr w:type="gramEnd"/>
      <w:r>
        <w:t xml:space="preserve"> acuerdo con las siguientes.</w:t>
      </w:r>
    </w:p>
    <w:p w:rsidR="00884346" w:rsidRDefault="00884346" w:rsidP="00884346">
      <w:r>
        <w:t>ESTIPULACIONES</w:t>
      </w:r>
    </w:p>
    <w:p w:rsidR="00884346" w:rsidRDefault="00884346" w:rsidP="00884346">
      <w:r>
        <w:t>Primera</w:t>
      </w:r>
      <w:proofErr w:type="gramStart"/>
      <w:r>
        <w:t>.–</w:t>
      </w:r>
      <w:proofErr w:type="gramEnd"/>
      <w:r>
        <w:t>Fundamentos jurídicos. De acuerdo con el artículo</w:t>
      </w:r>
    </w:p>
    <w:p w:rsidR="00884346" w:rsidRDefault="00884346" w:rsidP="00884346">
      <w:r>
        <w:t>94 de la Ley 5/1999, de Urbanismo de Castilla y León y 435 a 440</w:t>
      </w:r>
    </w:p>
    <w:p w:rsidR="00884346" w:rsidRDefault="00884346" w:rsidP="00884346">
      <w:proofErr w:type="gramStart"/>
      <w:r>
        <w:lastRenderedPageBreak/>
        <w:t>del</w:t>
      </w:r>
      <w:proofErr w:type="gramEnd"/>
      <w:r>
        <w:t xml:space="preserve"> Reglamento de Urbanismo de Castilla y León que la desarrolla,</w:t>
      </w:r>
    </w:p>
    <w:p w:rsidR="00884346" w:rsidRDefault="00884346" w:rsidP="00884346">
      <w:proofErr w:type="gramStart"/>
      <w:r>
        <w:t>las</w:t>
      </w:r>
      <w:proofErr w:type="gramEnd"/>
      <w:r>
        <w:t xml:space="preserve"> Administraciones Públicas, sus entidades dependientes, las</w:t>
      </w:r>
    </w:p>
    <w:p w:rsidR="00884346" w:rsidRDefault="00884346" w:rsidP="00884346">
      <w:proofErr w:type="gramStart"/>
      <w:r>
        <w:t>mancomunidades</w:t>
      </w:r>
      <w:proofErr w:type="gramEnd"/>
      <w:r>
        <w:t>, los consorcios y las sociedades urbanísticas,</w:t>
      </w:r>
    </w:p>
    <w:p w:rsidR="00884346" w:rsidRDefault="00884346" w:rsidP="00884346">
      <w:proofErr w:type="gramStart"/>
      <w:r>
        <w:t>pueden</w:t>
      </w:r>
      <w:proofErr w:type="gramEnd"/>
      <w:r>
        <w:t xml:space="preserve"> suscribir convenios entre sí o con particulares, a fin de</w:t>
      </w:r>
    </w:p>
    <w:p w:rsidR="00884346" w:rsidRDefault="00884346" w:rsidP="00884346">
      <w:proofErr w:type="gramStart"/>
      <w:r>
        <w:t>regular</w:t>
      </w:r>
      <w:proofErr w:type="gramEnd"/>
      <w:r>
        <w:t xml:space="preserve"> sus relaciones en materia de urbanismo y colaborar para el</w:t>
      </w:r>
    </w:p>
    <w:p w:rsidR="00884346" w:rsidRDefault="00884346" w:rsidP="00884346">
      <w:proofErr w:type="gramStart"/>
      <w:r>
        <w:t>mejor</w:t>
      </w:r>
      <w:proofErr w:type="gramEnd"/>
      <w:r>
        <w:t xml:space="preserve"> y más eficaz desarrollo de la actividad urbanística.</w:t>
      </w:r>
    </w:p>
    <w:p w:rsidR="00884346" w:rsidRDefault="00884346" w:rsidP="00884346">
      <w:r>
        <w:t>Dichos convenios se perfeccionan y obligan desde su formalización en documento administrativo, sin perjuicio del derecho de</w:t>
      </w:r>
    </w:p>
    <w:p w:rsidR="00884346" w:rsidRDefault="00884346" w:rsidP="00884346">
      <w:proofErr w:type="gramStart"/>
      <w:r>
        <w:t>cualquiera</w:t>
      </w:r>
      <w:proofErr w:type="gramEnd"/>
      <w:r>
        <w:t xml:space="preserve"> de las partes a solicitar su protocolización en documento</w:t>
      </w:r>
    </w:p>
    <w:p w:rsidR="00884346" w:rsidRDefault="00884346" w:rsidP="00884346">
      <w:proofErr w:type="gramStart"/>
      <w:r>
        <w:t>público</w:t>
      </w:r>
      <w:proofErr w:type="gramEnd"/>
      <w:r>
        <w:t xml:space="preserve"> y su acceso al Registro de la Propiedad conforme a su normativa específica.</w:t>
      </w:r>
    </w:p>
    <w:p w:rsidR="00884346" w:rsidRDefault="00884346" w:rsidP="00884346">
      <w:r>
        <w:t>Los convenios urbanísticos pueden tener el contenido que las</w:t>
      </w:r>
    </w:p>
    <w:p w:rsidR="00884346" w:rsidRDefault="00884346" w:rsidP="00884346">
      <w:proofErr w:type="gramStart"/>
      <w:r>
        <w:t>partes</w:t>
      </w:r>
      <w:proofErr w:type="gramEnd"/>
      <w:r>
        <w:t xml:space="preserve"> libremente acuerden para alcanzar sus objetivos (artículo 438</w:t>
      </w:r>
    </w:p>
    <w:p w:rsidR="00884346" w:rsidRDefault="00884346" w:rsidP="00884346">
      <w:proofErr w:type="gramStart"/>
      <w:r>
        <w:t>del</w:t>
      </w:r>
      <w:proofErr w:type="gramEnd"/>
      <w:r>
        <w:t xml:space="preserve"> Reglamento citado) con el límite señalado en la normativa y en</w:t>
      </w:r>
    </w:p>
    <w:p w:rsidR="00884346" w:rsidRDefault="00884346" w:rsidP="00884346">
      <w:proofErr w:type="gramStart"/>
      <w:r>
        <w:t>el</w:t>
      </w:r>
      <w:proofErr w:type="gramEnd"/>
      <w:r>
        <w:t xml:space="preserve"> presente convenio.</w:t>
      </w:r>
    </w:p>
    <w:p w:rsidR="00884346" w:rsidRDefault="00884346" w:rsidP="00884346">
      <w:r>
        <w:t>Segunda</w:t>
      </w:r>
      <w:proofErr w:type="gramStart"/>
      <w:r>
        <w:t>.–</w:t>
      </w:r>
      <w:proofErr w:type="gramEnd"/>
      <w:r>
        <w:t>Naturaleza del Convenio. El presente convenio</w:t>
      </w:r>
    </w:p>
    <w:p w:rsidR="00884346" w:rsidRDefault="00884346" w:rsidP="00884346">
      <w:proofErr w:type="gramStart"/>
      <w:r>
        <w:t>urbanístico</w:t>
      </w:r>
      <w:proofErr w:type="gramEnd"/>
      <w:r>
        <w:t xml:space="preserve"> tiene naturaleza y carácter jurídico-administrativo,</w:t>
      </w:r>
    </w:p>
    <w:p w:rsidR="00884346" w:rsidRDefault="00884346" w:rsidP="00884346">
      <w:proofErr w:type="gramStart"/>
      <w:r>
        <w:t>rigiéndose</w:t>
      </w:r>
      <w:proofErr w:type="gramEnd"/>
      <w:r>
        <w:t xml:space="preserve"> por las estipulaciones en él contenidas  y supletoriamente por las normas de Derecho Administrativo y, en su defecto,</w:t>
      </w:r>
    </w:p>
    <w:p w:rsidR="00884346" w:rsidRDefault="00884346" w:rsidP="00884346">
      <w:proofErr w:type="gramStart"/>
      <w:r>
        <w:t>por</w:t>
      </w:r>
      <w:proofErr w:type="gramEnd"/>
      <w:r>
        <w:t xml:space="preserve"> las de Derecho Privado (artículo 435 del Reglamento de Urbanismo de Castilla y León).</w:t>
      </w:r>
    </w:p>
    <w:p w:rsidR="00884346" w:rsidRDefault="00884346" w:rsidP="00884346">
      <w:r>
        <w:t>Las cuestiones relativas a su cumplimiento, interpretación,</w:t>
      </w:r>
    </w:p>
    <w:p w:rsidR="00884346" w:rsidRDefault="00884346" w:rsidP="00884346">
      <w:proofErr w:type="gramStart"/>
      <w:r>
        <w:t>efectos</w:t>
      </w:r>
      <w:proofErr w:type="gramEnd"/>
      <w:r>
        <w:t xml:space="preserve"> y extinción son competencia del Orden jurisdiccional contencioso-administrativo.</w:t>
      </w:r>
    </w:p>
    <w:p w:rsidR="00884346" w:rsidRDefault="00884346" w:rsidP="00884346">
      <w:r>
        <w:t>Tercera</w:t>
      </w:r>
      <w:proofErr w:type="gramStart"/>
      <w:r>
        <w:t>.–</w:t>
      </w:r>
      <w:proofErr w:type="gramEnd"/>
      <w:r>
        <w:t>Clase de Convenio. De acuerdo con el artículo 436.1</w:t>
      </w:r>
    </w:p>
    <w:p w:rsidR="00884346" w:rsidRDefault="00884346" w:rsidP="00884346">
      <w:proofErr w:type="gramStart"/>
      <w:r>
        <w:t>del</w:t>
      </w:r>
      <w:proofErr w:type="gramEnd"/>
      <w:r>
        <w:t xml:space="preserve"> Reglamento de Urbanismo de Castilla y León el presente convenio es un Convenio Urbanístico de Gestión que tiene por objeto</w:t>
      </w:r>
    </w:p>
    <w:p w:rsidR="00884346" w:rsidRDefault="00884346" w:rsidP="00884346">
      <w:proofErr w:type="gramStart"/>
      <w:r>
        <w:t>establecer</w:t>
      </w:r>
      <w:proofErr w:type="gramEnd"/>
      <w:r>
        <w:t xml:space="preserve"> condiciones detalladas para el desarrollo de la futura</w:t>
      </w:r>
    </w:p>
    <w:p w:rsidR="00884346" w:rsidRDefault="00884346" w:rsidP="00884346">
      <w:proofErr w:type="gramStart"/>
      <w:r>
        <w:t>gestión</w:t>
      </w:r>
      <w:proofErr w:type="gramEnd"/>
      <w:r>
        <w:t xml:space="preserve"> urbanística.</w:t>
      </w:r>
    </w:p>
    <w:p w:rsidR="00884346" w:rsidRDefault="00884346" w:rsidP="00884346">
      <w:r>
        <w:t>Cuarta</w:t>
      </w:r>
      <w:proofErr w:type="gramStart"/>
      <w:r>
        <w:t>.–</w:t>
      </w:r>
      <w:proofErr w:type="gramEnd"/>
      <w:r>
        <w:t>Ámbito. El ámbito de la futura Entidad de Conservación está integrado por terrenos comprendidos en el Plan Parcial</w:t>
      </w:r>
    </w:p>
    <w:p w:rsidR="00884346" w:rsidRDefault="00884346" w:rsidP="00884346">
      <w:r>
        <w:t xml:space="preserve">«Los Viñales» de </w:t>
      </w:r>
      <w:proofErr w:type="spellStart"/>
      <w:r>
        <w:t>Fuensaldaña</w:t>
      </w:r>
      <w:proofErr w:type="spellEnd"/>
      <w:r>
        <w:t xml:space="preserve"> (Valladolid) y objeto de gestión por</w:t>
      </w:r>
    </w:p>
    <w:p w:rsidR="00884346" w:rsidRDefault="00884346" w:rsidP="00884346">
      <w:proofErr w:type="gramStart"/>
      <w:r>
        <w:lastRenderedPageBreak/>
        <w:t>parte</w:t>
      </w:r>
      <w:proofErr w:type="gramEnd"/>
      <w:r>
        <w:t xml:space="preserve"> de la Junta de Compensación constituida a tal efecto.</w:t>
      </w:r>
    </w:p>
    <w:p w:rsidR="00884346" w:rsidRDefault="00884346" w:rsidP="00884346">
      <w:r>
        <w:t>Quinta</w:t>
      </w:r>
      <w:proofErr w:type="gramStart"/>
      <w:r>
        <w:t>.–</w:t>
      </w:r>
      <w:proofErr w:type="gramEnd"/>
      <w:r>
        <w:t>Obligaciones.</w:t>
      </w:r>
    </w:p>
    <w:p w:rsidR="00884346" w:rsidRDefault="00884346" w:rsidP="00884346">
      <w:r>
        <w:t>La futura entidad urbanística tendrá por objeto la conservación</w:t>
      </w:r>
    </w:p>
    <w:p w:rsidR="00884346" w:rsidRDefault="00884346" w:rsidP="00884346">
      <w:proofErr w:type="gramStart"/>
      <w:r>
        <w:t>de</w:t>
      </w:r>
      <w:proofErr w:type="gramEnd"/>
      <w:r>
        <w:t xml:space="preserve"> las obras de urbanización (tanto actuales como futuras y el</w:t>
      </w:r>
    </w:p>
    <w:p w:rsidR="00884346" w:rsidRDefault="00884346" w:rsidP="00884346">
      <w:proofErr w:type="gramStart"/>
      <w:r>
        <w:t>mantenimiento</w:t>
      </w:r>
      <w:proofErr w:type="gramEnd"/>
      <w:r>
        <w:t xml:space="preserve"> de las dotaciones e instalaciones de los servicios</w:t>
      </w:r>
    </w:p>
    <w:p w:rsidR="00884346" w:rsidRDefault="00884346" w:rsidP="00884346">
      <w:proofErr w:type="gramStart"/>
      <w:r>
        <w:t>públicos</w:t>
      </w:r>
      <w:proofErr w:type="gramEnd"/>
      <w:r>
        <w:t xml:space="preserve"> (tanto actuales como futuras) del Sector de Suelo Urbanizable Delimitado n.º 11 “Los Viñales” de las Normas Urbanísticas Municipales de </w:t>
      </w:r>
      <w:proofErr w:type="spellStart"/>
      <w:r>
        <w:t>Fuensaldaña</w:t>
      </w:r>
      <w:proofErr w:type="spellEnd"/>
      <w:r>
        <w:t>, que constituye su ámbito territorial y que deben asumir los propietarios de los terrenos comprendidos en dicho Sector por estar así establecido por la normativa urbanística aplicable.</w:t>
      </w:r>
    </w:p>
    <w:p w:rsidR="00884346" w:rsidRDefault="00884346" w:rsidP="00884346">
      <w:r>
        <w:t>A título meramente enunciativo, y sin perjuicio de la amplitud y</w:t>
      </w:r>
    </w:p>
    <w:p w:rsidR="00884346" w:rsidRDefault="00884346" w:rsidP="00884346">
      <w:proofErr w:type="gramStart"/>
      <w:r>
        <w:t>generalidad</w:t>
      </w:r>
      <w:proofErr w:type="gramEnd"/>
      <w:r>
        <w:t xml:space="preserve"> del objeto arriba definido, serán cometidos de la</w:t>
      </w:r>
    </w:p>
    <w:p w:rsidR="00884346" w:rsidRDefault="00884346" w:rsidP="00884346">
      <w:proofErr w:type="spellStart"/>
      <w:r>
        <w:t>Entidad</w:t>
      </w:r>
      <w:proofErr w:type="gramStart"/>
      <w:r>
        <w:t>:Atender</w:t>
      </w:r>
      <w:proofErr w:type="spellEnd"/>
      <w:proofErr w:type="gramEnd"/>
      <w:r>
        <w:t xml:space="preserve"> a la conservación, mantenimiento, limpieza, reparación</w:t>
      </w:r>
    </w:p>
    <w:p w:rsidR="00884346" w:rsidRDefault="00884346" w:rsidP="00884346">
      <w:proofErr w:type="gramStart"/>
      <w:r>
        <w:t>y</w:t>
      </w:r>
      <w:proofErr w:type="gramEnd"/>
      <w:r>
        <w:t xml:space="preserve"> reposición de todas las obras de urbanización del Sector y de sus</w:t>
      </w:r>
    </w:p>
    <w:p w:rsidR="00884346" w:rsidRDefault="00884346" w:rsidP="00884346">
      <w:proofErr w:type="gramStart"/>
      <w:r>
        <w:t>dotaciones</w:t>
      </w:r>
      <w:proofErr w:type="gramEnd"/>
      <w:r>
        <w:t xml:space="preserve"> e instalaciones, tanto de los elementos  ya existentes,</w:t>
      </w:r>
    </w:p>
    <w:p w:rsidR="00884346" w:rsidRDefault="00884346" w:rsidP="00884346">
      <w:proofErr w:type="gramStart"/>
      <w:r>
        <w:t>como</w:t>
      </w:r>
      <w:proofErr w:type="gramEnd"/>
      <w:r>
        <w:t xml:space="preserve"> de los que se ejecuten o instalen en el futuro, ya se trate de</w:t>
      </w:r>
    </w:p>
    <w:p w:rsidR="00884346" w:rsidRDefault="00884346" w:rsidP="00884346">
      <w:proofErr w:type="gramStart"/>
      <w:r>
        <w:t>elementos</w:t>
      </w:r>
      <w:proofErr w:type="gramEnd"/>
      <w:r>
        <w:t xml:space="preserve"> que sean en la actualidad o deban pasar a ser en el</w:t>
      </w:r>
    </w:p>
    <w:p w:rsidR="00884346" w:rsidRDefault="00884346" w:rsidP="00884346">
      <w:proofErr w:type="gramStart"/>
      <w:r>
        <w:t>futuro</w:t>
      </w:r>
      <w:proofErr w:type="gramEnd"/>
      <w:r>
        <w:t xml:space="preserve"> de dominio público, ya se trate de aquellos otros que, siendo</w:t>
      </w:r>
    </w:p>
    <w:p w:rsidR="00884346" w:rsidRDefault="00884346" w:rsidP="00884346">
      <w:proofErr w:type="gramStart"/>
      <w:r>
        <w:t>de</w:t>
      </w:r>
      <w:proofErr w:type="gramEnd"/>
      <w:r>
        <w:t xml:space="preserve"> dominio privado, se destinen a satisfacer necesidades o a</w:t>
      </w:r>
    </w:p>
    <w:p w:rsidR="00884346" w:rsidRDefault="00884346" w:rsidP="00884346">
      <w:proofErr w:type="gramStart"/>
      <w:r>
        <w:t>prestar</w:t>
      </w:r>
      <w:proofErr w:type="gramEnd"/>
      <w:r>
        <w:t xml:space="preserve"> servicio de modo indiferenciado y común a todos los propietarios del Sector. De modo especial, y a título  simplemente</w:t>
      </w:r>
    </w:p>
    <w:p w:rsidR="00884346" w:rsidRDefault="00884346" w:rsidP="00884346">
      <w:proofErr w:type="gramStart"/>
      <w:r>
        <w:t>enunciativo</w:t>
      </w:r>
      <w:proofErr w:type="gramEnd"/>
      <w:r>
        <w:t>, se entenderán incluidos dentro de los  aludidos elementos, los siguientes:</w:t>
      </w:r>
    </w:p>
    <w:p w:rsidR="00884346" w:rsidRDefault="00884346" w:rsidP="00884346">
      <w:r>
        <w:t>1) La totalidad de la red viaria (tanto actual como la de futura</w:t>
      </w:r>
    </w:p>
    <w:p w:rsidR="00884346" w:rsidRDefault="00884346" w:rsidP="00884346">
      <w:proofErr w:type="gramStart"/>
      <w:r>
        <w:t>realización</w:t>
      </w:r>
      <w:proofErr w:type="gramEnd"/>
      <w:r>
        <w:t>), incluyendo los aparcamientos de superficie</w:t>
      </w:r>
    </w:p>
    <w:p w:rsidR="00884346" w:rsidRDefault="00884346" w:rsidP="00884346">
      <w:proofErr w:type="gramStart"/>
      <w:r>
        <w:t>que</w:t>
      </w:r>
      <w:proofErr w:type="gramEnd"/>
      <w:r>
        <w:t xml:space="preserve"> sean de uso común.</w:t>
      </w:r>
    </w:p>
    <w:p w:rsidR="00884346" w:rsidRDefault="00884346" w:rsidP="00884346">
      <w:r>
        <w:t>2) Toda la red de abastecimiento y distribución de agua</w:t>
      </w:r>
    </w:p>
    <w:p w:rsidR="00884346" w:rsidRDefault="00884346" w:rsidP="00884346">
      <w:proofErr w:type="gramStart"/>
      <w:r>
        <w:t>potable</w:t>
      </w:r>
      <w:proofErr w:type="gramEnd"/>
      <w:r>
        <w:t>, incluyendo contadores y anejos.</w:t>
      </w:r>
    </w:p>
    <w:p w:rsidR="00884346" w:rsidRDefault="00884346" w:rsidP="00884346">
      <w:r>
        <w:t>3) La red de captación, abastecimiento y distribución de</w:t>
      </w:r>
    </w:p>
    <w:p w:rsidR="00884346" w:rsidRDefault="00884346" w:rsidP="00884346">
      <w:proofErr w:type="gramStart"/>
      <w:r>
        <w:t>aguas</w:t>
      </w:r>
      <w:proofErr w:type="gramEnd"/>
      <w:r>
        <w:t xml:space="preserve"> brutas, con sus pozos, bombas, depósitos y en su</w:t>
      </w:r>
    </w:p>
    <w:p w:rsidR="00884346" w:rsidRDefault="00884346" w:rsidP="00884346">
      <w:proofErr w:type="gramStart"/>
      <w:r>
        <w:t>caso</w:t>
      </w:r>
      <w:proofErr w:type="gramEnd"/>
      <w:r>
        <w:t>, tanques de desmineralización y descalcificación.</w:t>
      </w:r>
    </w:p>
    <w:p w:rsidR="00884346" w:rsidRDefault="00884346" w:rsidP="00884346">
      <w:r>
        <w:lastRenderedPageBreak/>
        <w:t>4) La red de riego e incendios.</w:t>
      </w:r>
    </w:p>
    <w:p w:rsidR="00884346" w:rsidRDefault="00884346" w:rsidP="00884346">
      <w:r>
        <w:t>5) Las redes de saneamiento de aguas residuales y pluviales,</w:t>
      </w:r>
    </w:p>
    <w:p w:rsidR="00884346" w:rsidRDefault="00884346" w:rsidP="00884346">
      <w:proofErr w:type="gramStart"/>
      <w:r>
        <w:t>con</w:t>
      </w:r>
      <w:proofErr w:type="gramEnd"/>
      <w:r>
        <w:t xml:space="preserve"> sus bombas, depuradoras y demás elementos.</w:t>
      </w:r>
    </w:p>
    <w:p w:rsidR="00884346" w:rsidRDefault="00884346" w:rsidP="00884346">
      <w:r>
        <w:t>6) La red de energía eléctrica y los transformadores en la</w:t>
      </w:r>
    </w:p>
    <w:p w:rsidR="00884346" w:rsidRDefault="00884346" w:rsidP="00884346">
      <w:proofErr w:type="gramStart"/>
      <w:r>
        <w:t>medida</w:t>
      </w:r>
      <w:proofErr w:type="gramEnd"/>
      <w:r>
        <w:t xml:space="preserve"> en que no deba ser conservada por la Compañía</w:t>
      </w:r>
    </w:p>
    <w:p w:rsidR="00884346" w:rsidRDefault="00884346" w:rsidP="00884346">
      <w:proofErr w:type="gramStart"/>
      <w:r>
        <w:t>suministradora</w:t>
      </w:r>
      <w:proofErr w:type="gramEnd"/>
      <w:r>
        <w:t>.</w:t>
      </w:r>
    </w:p>
    <w:p w:rsidR="00884346" w:rsidRDefault="00884346" w:rsidP="00884346">
      <w:r>
        <w:t>7) La red de alumbrado público.</w:t>
      </w:r>
    </w:p>
    <w:p w:rsidR="00884346" w:rsidRDefault="00884346" w:rsidP="00884346">
      <w:r>
        <w:t>8) La red telefónica, en la medida en que no deba ser conservada por la Compañía suministradora correspondiente.</w:t>
      </w:r>
    </w:p>
    <w:p w:rsidR="00884346" w:rsidRDefault="00884346" w:rsidP="00884346">
      <w:r>
        <w:t>9) La red de suministro de gas, o del combustible que sustituya al gas, y elementos complementarios y necesarios a la</w:t>
      </w:r>
    </w:p>
    <w:p w:rsidR="00884346" w:rsidRDefault="00884346" w:rsidP="00884346">
      <w:proofErr w:type="gramStart"/>
      <w:r>
        <w:t>misma</w:t>
      </w:r>
      <w:proofErr w:type="gramEnd"/>
      <w:r>
        <w:t>.</w:t>
      </w:r>
    </w:p>
    <w:p w:rsidR="00884346" w:rsidRDefault="00884346" w:rsidP="00884346">
      <w:r>
        <w:t>10) Los espacios destinados a espacios libres.</w:t>
      </w:r>
    </w:p>
    <w:p w:rsidR="00884346" w:rsidRDefault="00884346" w:rsidP="00884346">
      <w:r>
        <w:t>11) Los elementos necesarios para la recogida o acopio de</w:t>
      </w:r>
    </w:p>
    <w:p w:rsidR="00884346" w:rsidRDefault="00884346" w:rsidP="00884346">
      <w:proofErr w:type="gramStart"/>
      <w:r>
        <w:t>residuos</w:t>
      </w:r>
      <w:proofErr w:type="gramEnd"/>
      <w:r>
        <w:t xml:space="preserve"> sólidos urbanos (contenedores, papeleras y otros)</w:t>
      </w:r>
    </w:p>
    <w:p w:rsidR="00884346" w:rsidRDefault="00884346" w:rsidP="00884346">
      <w:proofErr w:type="gramStart"/>
      <w:r>
        <w:t>en</w:t>
      </w:r>
      <w:proofErr w:type="gramEnd"/>
      <w:r>
        <w:t xml:space="preserve"> subordinación con los Servicios Técnicos Municipales o</w:t>
      </w:r>
    </w:p>
    <w:p w:rsidR="00884346" w:rsidRDefault="00884346" w:rsidP="00884346">
      <w:proofErr w:type="gramStart"/>
      <w:r>
        <w:t>mancomunados</w:t>
      </w:r>
      <w:proofErr w:type="gramEnd"/>
      <w:r>
        <w:t>, de forma que pueda prestarse el servicio</w:t>
      </w:r>
    </w:p>
    <w:p w:rsidR="00884346" w:rsidRDefault="00884346" w:rsidP="00884346">
      <w:proofErr w:type="gramStart"/>
      <w:r>
        <w:t>con</w:t>
      </w:r>
      <w:proofErr w:type="gramEnd"/>
      <w:r>
        <w:t xml:space="preserve"> la fórmula de recogida y tratamiento de los residuos</w:t>
      </w:r>
    </w:p>
    <w:p w:rsidR="00884346" w:rsidRDefault="00884346" w:rsidP="00884346">
      <w:proofErr w:type="gramStart"/>
      <w:r>
        <w:t>que</w:t>
      </w:r>
      <w:proofErr w:type="gramEnd"/>
      <w:r>
        <w:t xml:space="preserve"> el Ayuntamiento de </w:t>
      </w:r>
      <w:proofErr w:type="spellStart"/>
      <w:r>
        <w:t>Fuensaldaña</w:t>
      </w:r>
      <w:proofErr w:type="spellEnd"/>
      <w:r>
        <w:t xml:space="preserve"> estime más conveniente en cada momento en la recogida y tratamiento de</w:t>
      </w:r>
    </w:p>
    <w:p w:rsidR="00884346" w:rsidRDefault="00884346" w:rsidP="00884346">
      <w:proofErr w:type="gramStart"/>
      <w:r>
        <w:t>dichos</w:t>
      </w:r>
      <w:proofErr w:type="gramEnd"/>
      <w:r>
        <w:t xml:space="preserve"> residuos.</w:t>
      </w:r>
    </w:p>
    <w:p w:rsidR="00884346" w:rsidRDefault="00884346" w:rsidP="00884346">
      <w:r>
        <w:t>12) Las futuras edificaciones destinadas a ubicar instalaciones</w:t>
      </w:r>
    </w:p>
    <w:p w:rsidR="00884346" w:rsidRDefault="00884346" w:rsidP="00884346">
      <w:proofErr w:type="gramStart"/>
      <w:r>
        <w:t>e</w:t>
      </w:r>
      <w:proofErr w:type="gramEnd"/>
      <w:r>
        <w:t xml:space="preserve"> infraestructuras comunes: estación depuradora, centros</w:t>
      </w:r>
    </w:p>
    <w:p w:rsidR="00884346" w:rsidRDefault="00884346" w:rsidP="00884346">
      <w:proofErr w:type="gramStart"/>
      <w:r>
        <w:t>de</w:t>
      </w:r>
      <w:proofErr w:type="gramEnd"/>
      <w:r>
        <w:t xml:space="preserve"> transformación, etc.</w:t>
      </w:r>
    </w:p>
    <w:p w:rsidR="00884346" w:rsidRDefault="00884346" w:rsidP="00884346">
      <w:r>
        <w:t>Sexta</w:t>
      </w:r>
      <w:proofErr w:type="gramStart"/>
      <w:r>
        <w:t>.–</w:t>
      </w:r>
      <w:proofErr w:type="gramEnd"/>
      <w:r>
        <w:t>Duración. El presente convenio servirá de referente</w:t>
      </w:r>
    </w:p>
    <w:p w:rsidR="00884346" w:rsidRDefault="00884346" w:rsidP="00884346">
      <w:proofErr w:type="gramStart"/>
      <w:r>
        <w:t>para</w:t>
      </w:r>
      <w:proofErr w:type="gramEnd"/>
      <w:r>
        <w:t xml:space="preserve"> la elaboración de los estatutos y posterior constitución de la</w:t>
      </w:r>
    </w:p>
    <w:p w:rsidR="00884346" w:rsidRDefault="00884346" w:rsidP="00884346">
      <w:r>
        <w:t>Entidad Urbanística de Conservación como Entidad Urbanística</w:t>
      </w:r>
    </w:p>
    <w:p w:rsidR="00884346" w:rsidRDefault="00884346" w:rsidP="00884346">
      <w:r>
        <w:t>Colaboradora del Plan Parcial “Los Viñales” y tendrá una duración</w:t>
      </w:r>
    </w:p>
    <w:p w:rsidR="00884346" w:rsidRDefault="00884346" w:rsidP="00884346">
      <w:proofErr w:type="gramStart"/>
      <w:r>
        <w:t>de</w:t>
      </w:r>
      <w:proofErr w:type="gramEnd"/>
      <w:r>
        <w:t xml:space="preserve"> 10 años, sin perjuicio de la renovación del mismo una vez</w:t>
      </w:r>
    </w:p>
    <w:p w:rsidR="00884346" w:rsidRDefault="00884346" w:rsidP="00884346">
      <w:proofErr w:type="gramStart"/>
      <w:r>
        <w:lastRenderedPageBreak/>
        <w:t>transcurrido</w:t>
      </w:r>
      <w:proofErr w:type="gramEnd"/>
      <w:r>
        <w:t xml:space="preserve"> este plazo y de lo dispuesto en la cláusula décima del</w:t>
      </w:r>
    </w:p>
    <w:p w:rsidR="00884346" w:rsidRDefault="00884346" w:rsidP="00884346">
      <w:proofErr w:type="gramStart"/>
      <w:r>
        <w:t>presente</w:t>
      </w:r>
      <w:proofErr w:type="gramEnd"/>
      <w:r>
        <w:t>.</w:t>
      </w:r>
    </w:p>
    <w:p w:rsidR="00884346" w:rsidRDefault="00884346" w:rsidP="00884346">
      <w:r>
        <w:t>Séptima</w:t>
      </w:r>
      <w:proofErr w:type="gramStart"/>
      <w:r>
        <w:t>.–</w:t>
      </w:r>
      <w:proofErr w:type="gramEnd"/>
      <w:r>
        <w:t>Cuota de conservación. La cuota de conservación</w:t>
      </w:r>
    </w:p>
    <w:p w:rsidR="00884346" w:rsidRDefault="00884346" w:rsidP="00884346">
      <w:proofErr w:type="gramStart"/>
      <w:r>
        <w:t>de</w:t>
      </w:r>
      <w:proofErr w:type="gramEnd"/>
      <w:r>
        <w:t xml:space="preserve"> cada propietario debe ser proporcional al aprovechamiento que</w:t>
      </w:r>
    </w:p>
    <w:p w:rsidR="00884346" w:rsidRDefault="00884346" w:rsidP="00884346">
      <w:proofErr w:type="gramStart"/>
      <w:r>
        <w:t>le</w:t>
      </w:r>
      <w:proofErr w:type="gramEnd"/>
      <w:r>
        <w:t xml:space="preserve"> corresponde. En los inmuebles en régimen de propiedad horizontal la cuota se distribuirá entre los propietarios conforme a la</w:t>
      </w:r>
    </w:p>
    <w:p w:rsidR="00884346" w:rsidRDefault="00884346" w:rsidP="00884346">
      <w:proofErr w:type="gramStart"/>
      <w:r>
        <w:t>normativa</w:t>
      </w:r>
      <w:proofErr w:type="gramEnd"/>
      <w:r>
        <w:t xml:space="preserve"> sobre la propiedad horizontal.</w:t>
      </w:r>
    </w:p>
    <w:p w:rsidR="00884346" w:rsidRDefault="00884346" w:rsidP="00884346">
      <w:r>
        <w:t>Los futuros propietarios adquirentes de las parcelas o de cualquier otro tipo de derechos resultantes del desarrollo del Plan Parcial, se subrogarán en las cuotas de conservación correspondientes, en los términos dispuestos en el presente convenio.</w:t>
      </w:r>
    </w:p>
    <w:p w:rsidR="00884346" w:rsidRDefault="00884346" w:rsidP="00884346">
      <w:r>
        <w:t>Octava</w:t>
      </w:r>
      <w:proofErr w:type="gramStart"/>
      <w:r>
        <w:t>.–</w:t>
      </w:r>
      <w:proofErr w:type="gramEnd"/>
      <w:r>
        <w:t>Recargos e intereses. En los Estatutos de la Entidad</w:t>
      </w:r>
    </w:p>
    <w:p w:rsidR="00884346" w:rsidRDefault="00884346" w:rsidP="00884346">
      <w:proofErr w:type="gramStart"/>
      <w:r>
        <w:t>de</w:t>
      </w:r>
      <w:proofErr w:type="gramEnd"/>
      <w:r>
        <w:t xml:space="preserve"> Conservación se hará constar que la cuota de conservación</w:t>
      </w:r>
    </w:p>
    <w:p w:rsidR="00884346" w:rsidRDefault="00884346" w:rsidP="00884346">
      <w:proofErr w:type="gramStart"/>
      <w:r>
        <w:t>adeudada</w:t>
      </w:r>
      <w:proofErr w:type="gramEnd"/>
      <w:r>
        <w:t xml:space="preserve"> genera a favor de la Entidad, además de los recargos e</w:t>
      </w:r>
    </w:p>
    <w:p w:rsidR="00884346" w:rsidRDefault="00884346" w:rsidP="00884346">
      <w:proofErr w:type="gramStart"/>
      <w:r>
        <w:t>intereses</w:t>
      </w:r>
      <w:proofErr w:type="gramEnd"/>
      <w:r>
        <w:t xml:space="preserve"> fijados en el Reglamento General de Recaudación, el</w:t>
      </w:r>
    </w:p>
    <w:p w:rsidR="00884346" w:rsidRDefault="00884346" w:rsidP="00884346">
      <w:proofErr w:type="gramStart"/>
      <w:r>
        <w:t>devengo</w:t>
      </w:r>
      <w:proofErr w:type="gramEnd"/>
      <w:r>
        <w:t xml:space="preserve"> del interés legal del dinero más dos puntos y ello sin perjuicio de los gastos de cobranza obligatorios que impongan al</w:t>
      </w:r>
    </w:p>
    <w:p w:rsidR="00884346" w:rsidRDefault="00884346" w:rsidP="00884346">
      <w:r>
        <w:t>Ayuntamiento la entidad delegada del servicio que lleve a efecto tal</w:t>
      </w:r>
    </w:p>
    <w:p w:rsidR="00884346" w:rsidRDefault="00884346" w:rsidP="00884346">
      <w:proofErr w:type="gramStart"/>
      <w:r>
        <w:t>recaudación</w:t>
      </w:r>
      <w:proofErr w:type="gramEnd"/>
      <w:r>
        <w:t>.</w:t>
      </w:r>
    </w:p>
    <w:p w:rsidR="00884346" w:rsidRDefault="00884346" w:rsidP="00884346">
      <w:r>
        <w:t>Novena</w:t>
      </w:r>
      <w:proofErr w:type="gramStart"/>
      <w:r>
        <w:t>.–</w:t>
      </w:r>
      <w:proofErr w:type="gramEnd"/>
      <w:r>
        <w:t>Disolución. Una vez transcurrido el plazo de vigencia</w:t>
      </w:r>
    </w:p>
    <w:p w:rsidR="00884346" w:rsidRDefault="00884346" w:rsidP="00884346">
      <w:proofErr w:type="gramStart"/>
      <w:r>
        <w:t>señalado</w:t>
      </w:r>
      <w:proofErr w:type="gramEnd"/>
      <w:r>
        <w:t xml:space="preserve"> en el convenio, si el mismo no se renueva, procede la</w:t>
      </w:r>
    </w:p>
    <w:p w:rsidR="00884346" w:rsidRDefault="00884346" w:rsidP="00884346">
      <w:proofErr w:type="gramStart"/>
      <w:r>
        <w:t>disolución</w:t>
      </w:r>
      <w:proofErr w:type="gramEnd"/>
      <w:r>
        <w:t xml:space="preserve"> de la Entidad conforme el artículo 197 del RUCYL, en</w:t>
      </w:r>
    </w:p>
    <w:p w:rsidR="00884346" w:rsidRDefault="00884346" w:rsidP="00884346">
      <w:proofErr w:type="gramStart"/>
      <w:r>
        <w:t>este</w:t>
      </w:r>
      <w:proofErr w:type="gramEnd"/>
      <w:r>
        <w:t xml:space="preserve"> caso, el Ayuntamiento asumirá el mantenimiento y conservación de la urbanización y dotaciones en su totalidad.</w:t>
      </w:r>
    </w:p>
    <w:p w:rsidR="00884346" w:rsidRDefault="00884346" w:rsidP="00884346">
      <w:r>
        <w:t>Décima</w:t>
      </w:r>
      <w:proofErr w:type="gramStart"/>
      <w:r>
        <w:t>.–</w:t>
      </w:r>
      <w:proofErr w:type="gramEnd"/>
      <w:r>
        <w:t>Transmisión de parcelas. La enajenación parcial o</w:t>
      </w:r>
    </w:p>
    <w:p w:rsidR="00884346" w:rsidRDefault="00884346" w:rsidP="00884346">
      <w:proofErr w:type="gramStart"/>
      <w:r>
        <w:t>total</w:t>
      </w:r>
      <w:proofErr w:type="gramEnd"/>
      <w:r>
        <w:t xml:space="preserve"> de la finca afectada no modificará la situación de sus nuevos</w:t>
      </w:r>
    </w:p>
    <w:p w:rsidR="00884346" w:rsidRDefault="00884346" w:rsidP="00884346">
      <w:proofErr w:type="gramStart"/>
      <w:r>
        <w:t>titulares</w:t>
      </w:r>
      <w:proofErr w:type="gramEnd"/>
      <w:r>
        <w:t xml:space="preserve"> en los compromisos asumidos por la propiedad actual, que</w:t>
      </w:r>
    </w:p>
    <w:p w:rsidR="00884346" w:rsidRDefault="00884346" w:rsidP="00884346">
      <w:proofErr w:type="gramStart"/>
      <w:r>
        <w:t>figuran</w:t>
      </w:r>
      <w:proofErr w:type="gramEnd"/>
      <w:r>
        <w:t xml:space="preserve"> en el presente convenio. El adquirente/s quedará subrogado</w:t>
      </w:r>
    </w:p>
    <w:p w:rsidR="00884346" w:rsidRDefault="00884346" w:rsidP="00884346">
      <w:proofErr w:type="gramStart"/>
      <w:r>
        <w:t>en</w:t>
      </w:r>
      <w:proofErr w:type="gramEnd"/>
      <w:r>
        <w:t xml:space="preserve"> la posición jurídica del transmitente, el cual deberá consignar en</w:t>
      </w:r>
    </w:p>
    <w:p w:rsidR="00884346" w:rsidRDefault="00884346" w:rsidP="00884346">
      <w:proofErr w:type="gramStart"/>
      <w:r>
        <w:t>el</w:t>
      </w:r>
      <w:proofErr w:type="gramEnd"/>
      <w:r>
        <w:t xml:space="preserve"> acto de enajenación el compromiso asumido bajo su responsabilidad en el caso de no hacerlo.</w:t>
      </w:r>
    </w:p>
    <w:p w:rsidR="00884346" w:rsidRDefault="00884346" w:rsidP="00884346">
      <w:r>
        <w:lastRenderedPageBreak/>
        <w:t>Undécima</w:t>
      </w:r>
      <w:proofErr w:type="gramStart"/>
      <w:r>
        <w:t>.–</w:t>
      </w:r>
      <w:proofErr w:type="gramEnd"/>
      <w:r>
        <w:t xml:space="preserve">Interpretación. El Ayuntamiento de </w:t>
      </w:r>
      <w:proofErr w:type="spellStart"/>
      <w:r>
        <w:t>Fuensaldaña</w:t>
      </w:r>
      <w:proofErr w:type="spellEnd"/>
    </w:p>
    <w:p w:rsidR="00884346" w:rsidRDefault="00884346" w:rsidP="00884346">
      <w:proofErr w:type="gramStart"/>
      <w:r>
        <w:t>ostentará</w:t>
      </w:r>
      <w:proofErr w:type="gramEnd"/>
      <w:r>
        <w:t xml:space="preserve"> la prerrogativa de interpretar el presente convenio y de</w:t>
      </w:r>
    </w:p>
    <w:p w:rsidR="00884346" w:rsidRDefault="00884346" w:rsidP="00884346">
      <w:proofErr w:type="gramStart"/>
      <w:r>
        <w:t>resolver</w:t>
      </w:r>
      <w:proofErr w:type="gramEnd"/>
      <w:r>
        <w:t xml:space="preserve"> las dudas que ofrezca su cumplimiento, previa audiencia</w:t>
      </w:r>
    </w:p>
    <w:p w:rsidR="00884346" w:rsidRDefault="00884346" w:rsidP="00884346">
      <w:proofErr w:type="gramStart"/>
      <w:r>
        <w:t>de</w:t>
      </w:r>
      <w:proofErr w:type="gramEnd"/>
      <w:r>
        <w:t xml:space="preserve"> la Junta de Compensación del Plan Parcial “Los Viñales”.</w:t>
      </w:r>
    </w:p>
    <w:p w:rsidR="00884346" w:rsidRDefault="00884346" w:rsidP="00884346">
      <w:r>
        <w:t xml:space="preserve">Y en prueba de conformidad, firman ambas partes en  duplicado ejemplar el presente documento, en </w:t>
      </w:r>
      <w:proofErr w:type="spellStart"/>
      <w:r>
        <w:t>Fuensaldaña</w:t>
      </w:r>
      <w:proofErr w:type="spellEnd"/>
      <w:r>
        <w:t>, a 26 de</w:t>
      </w:r>
    </w:p>
    <w:p w:rsidR="00884346" w:rsidRDefault="00884346" w:rsidP="00884346">
      <w:proofErr w:type="gramStart"/>
      <w:r>
        <w:t>junio</w:t>
      </w:r>
      <w:proofErr w:type="gramEnd"/>
      <w:r>
        <w:t xml:space="preserve"> de 2009. El Alcalde-Presidente, Alberto </w:t>
      </w:r>
      <w:proofErr w:type="spellStart"/>
      <w:r>
        <w:t>Perandones</w:t>
      </w:r>
      <w:proofErr w:type="spellEnd"/>
      <w:r>
        <w:t xml:space="preserve"> Ferreiro.</w:t>
      </w:r>
    </w:p>
    <w:p w:rsidR="00884346" w:rsidRDefault="00884346" w:rsidP="00884346">
      <w:r>
        <w:t>El Presidente del Consejo Rector de la Junta de Compensación,</w:t>
      </w:r>
    </w:p>
    <w:p w:rsidR="00884346" w:rsidRDefault="00884346" w:rsidP="00884346">
      <w:r>
        <w:t xml:space="preserve">Fernando de </w:t>
      </w:r>
      <w:proofErr w:type="spellStart"/>
      <w:r>
        <w:t>Bonrostro</w:t>
      </w:r>
      <w:proofErr w:type="spellEnd"/>
      <w:r>
        <w:t xml:space="preserve"> Palacios. La Secretaria, M</w:t>
      </w:r>
      <w:proofErr w:type="gramStart"/>
      <w:r>
        <w:t>.ª</w:t>
      </w:r>
      <w:proofErr w:type="gramEnd"/>
      <w:r>
        <w:t xml:space="preserve"> Cándida Alfayate Rodríguez.</w:t>
      </w:r>
    </w:p>
    <w:p w:rsidR="00D97BF2" w:rsidRDefault="00884346" w:rsidP="00884346">
      <w:r>
        <w:t>6520/2009</w:t>
      </w:r>
    </w:p>
    <w:sectPr w:rsidR="00D97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46"/>
    <w:rsid w:val="00884346"/>
    <w:rsid w:val="00D9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3039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</dc:creator>
  <cp:lastModifiedBy>milagro</cp:lastModifiedBy>
  <cp:revision>1</cp:revision>
  <dcterms:created xsi:type="dcterms:W3CDTF">2012-05-26T20:45:00Z</dcterms:created>
  <dcterms:modified xsi:type="dcterms:W3CDTF">2012-05-26T20:46:00Z</dcterms:modified>
</cp:coreProperties>
</file>