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6B" w:rsidRPr="00B87E6B" w:rsidRDefault="00B87E6B" w:rsidP="00B87E6B">
      <w:pPr>
        <w:shd w:val="clear" w:color="auto" w:fill="FFFFFF"/>
        <w:spacing w:after="117" w:line="240" w:lineRule="auto"/>
        <w:jc w:val="center"/>
        <w:rPr>
          <w:rFonts w:ascii="Verdana" w:eastAsia="Times New Roman" w:hAnsi="Verdana" w:cs="Tahoma"/>
          <w:b/>
          <w:color w:val="002060"/>
          <w:sz w:val="20"/>
          <w:szCs w:val="20"/>
          <w:u w:val="single"/>
          <w:lang w:eastAsia="es-ES"/>
        </w:rPr>
      </w:pPr>
      <w:r w:rsidRPr="00B87E6B">
        <w:rPr>
          <w:rFonts w:ascii="Verdana" w:eastAsia="Times New Roman" w:hAnsi="Verdana" w:cs="Tahoma"/>
          <w:b/>
          <w:color w:val="002060"/>
          <w:sz w:val="20"/>
          <w:szCs w:val="20"/>
          <w:u w:val="single"/>
          <w:lang w:eastAsia="es-ES"/>
        </w:rPr>
        <w:t>JUNTA EXTRAORDINARIA DE VECINOS</w:t>
      </w:r>
    </w:p>
    <w:p w:rsidR="00B87E6B" w:rsidRPr="00B87E6B" w:rsidRDefault="00B87E6B" w:rsidP="00B87E6B">
      <w:pPr>
        <w:shd w:val="clear" w:color="auto" w:fill="FFFFFF"/>
        <w:spacing w:after="117" w:line="240" w:lineRule="auto"/>
        <w:ind w:left="441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</w:p>
    <w:p w:rsidR="00B87E6B" w:rsidRPr="00B87E6B" w:rsidRDefault="00B87E6B" w:rsidP="00B87E6B">
      <w:pPr>
        <w:numPr>
          <w:ilvl w:val="0"/>
          <w:numId w:val="1"/>
        </w:numPr>
        <w:shd w:val="clear" w:color="auto" w:fill="FFFFFF"/>
        <w:spacing w:after="117" w:line="240" w:lineRule="auto"/>
        <w:ind w:left="441"/>
        <w:jc w:val="both"/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Estimados Vecinos, en vista </w:t>
      </w:r>
      <w:r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del abandono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 por parte de la Empresa Administradora, </w:t>
      </w:r>
      <w:r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varios vecinos convocamos una junta extraordinaria el día </w:t>
      </w:r>
      <w:r w:rsidR="004F49F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8</w:t>
      </w:r>
      <w:r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/11/12 en una primera convocatoria a las 19.30 y en una segunda a las 20 el sitio será en la zona común, en caso de que llueva, nos trasladaremos a cualquier garaje para seguir con dicha junta. </w:t>
      </w:r>
    </w:p>
    <w:p w:rsidR="00F80D68" w:rsidRDefault="00B87E6B" w:rsidP="00B87E6B">
      <w:pPr>
        <w:rPr>
          <w:rFonts w:ascii="Verdana" w:eastAsia="Times New Roman" w:hAnsi="Verdana" w:cs="Tahoma"/>
          <w:color w:val="002060"/>
          <w:sz w:val="20"/>
          <w:szCs w:val="20"/>
          <w:lang w:eastAsia="es-ES"/>
        </w:rPr>
      </w:pP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F80D68">
        <w:rPr>
          <w:rFonts w:ascii="Verdana" w:eastAsia="Times New Roman" w:hAnsi="Verdana" w:cs="Tahoma"/>
          <w:b/>
          <w:color w:val="002060"/>
          <w:sz w:val="20"/>
          <w:szCs w:val="20"/>
          <w:lang w:eastAsia="es-ES"/>
        </w:rPr>
        <w:t>1.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 Elaboración de Encuestas Vinculantes que no han sido buzoneadas (es obligatorio por ley mandarlas por correo ordinario a la dirección de donde se ubica la finca) y con el cual muchos vecinos no han sido informados y no han podido votar.</w:t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F80D68">
        <w:rPr>
          <w:rFonts w:ascii="Verdana" w:eastAsia="Times New Roman" w:hAnsi="Verdana" w:cs="Tahoma"/>
          <w:b/>
          <w:color w:val="002060"/>
          <w:sz w:val="20"/>
          <w:szCs w:val="20"/>
          <w:lang w:eastAsia="es-ES"/>
        </w:rPr>
        <w:t>2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. Actualmente hay varios portales sin vocales y en concreto sin Presidente y Vicepresidente. </w:t>
      </w:r>
    </w:p>
    <w:p w:rsidR="00B87E6B" w:rsidRDefault="00B87E6B" w:rsidP="00B87E6B">
      <w:pPr>
        <w:rPr>
          <w:rFonts w:ascii="Verdana" w:eastAsia="Times New Roman" w:hAnsi="Verdana" w:cs="Tahoma"/>
          <w:color w:val="002060"/>
          <w:sz w:val="20"/>
          <w:szCs w:val="20"/>
          <w:lang w:eastAsia="es-ES"/>
        </w:rPr>
      </w:pP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F80D68">
        <w:rPr>
          <w:rFonts w:ascii="Verdana" w:eastAsia="Times New Roman" w:hAnsi="Verdana" w:cs="Tahoma"/>
          <w:b/>
          <w:color w:val="002060"/>
          <w:sz w:val="20"/>
          <w:szCs w:val="20"/>
          <w:lang w:eastAsia="es-ES"/>
        </w:rPr>
        <w:t>3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. Proposición de diferentes obras, demandas, individualización del agua solar, sin explicar con TOTAL CLARIDAD, de los gastos que eso conlleva y lo que acarrea.</w:t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F80D68">
        <w:rPr>
          <w:rFonts w:ascii="Verdana" w:eastAsia="Times New Roman" w:hAnsi="Verdana" w:cs="Tahoma"/>
          <w:b/>
          <w:color w:val="002060"/>
          <w:sz w:val="20"/>
          <w:szCs w:val="20"/>
          <w:lang w:eastAsia="es-ES"/>
        </w:rPr>
        <w:t>4.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 Resolución de problemas tales como: error catastral plazas de garaje, eliminación de la rampa de la Guardería Trastes de las zonas Comunes, arreglo de goteras en Garaje por parte de la Constructora y/o Ayto.</w:t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F80D68">
        <w:rPr>
          <w:rFonts w:ascii="Verdana" w:eastAsia="Times New Roman" w:hAnsi="Verdana" w:cs="Tahoma"/>
          <w:b/>
          <w:color w:val="002060"/>
          <w:sz w:val="20"/>
          <w:szCs w:val="20"/>
          <w:lang w:eastAsia="es-ES"/>
        </w:rPr>
        <w:t>5.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 Realización de trabajos por parte de </w:t>
      </w:r>
      <w:proofErr w:type="spellStart"/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Nico</w:t>
      </w:r>
      <w:proofErr w:type="spellEnd"/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 que correspondería que los hiciese las Empresas que han realizado las diferentes obras tales como: Arreglo de Rejillas rampa de Garaje (se han pagado 3.500€ aproximadamente y no han tardado ni 1 año en romperse). Pintado de Escalera del Portal 3 (debido a que se rompió el depósito del agua solar ¿Y el SEGURO, para qué está?, y un </w:t>
      </w:r>
      <w:proofErr w:type="spellStart"/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un</w:t>
      </w:r>
      <w:proofErr w:type="spellEnd"/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 largo etc.</w:t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F80D68">
        <w:rPr>
          <w:rFonts w:ascii="Verdana" w:eastAsia="Times New Roman" w:hAnsi="Verdana" w:cs="Tahoma"/>
          <w:b/>
          <w:color w:val="002060"/>
          <w:sz w:val="20"/>
          <w:szCs w:val="20"/>
          <w:lang w:eastAsia="es-ES"/>
        </w:rPr>
        <w:t>6.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 Revisión contrato Administradora. ¿Cuando vence el Contrato? ¿Quién renueva? ¿Quien firma renovación? </w:t>
      </w:r>
      <w:r w:rsidR="00F80D68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¿Por qué no nos comentó en la junta, la subida de honorarios y nos dejo tomar opinión sobre ello? 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etc., </w:t>
      </w:r>
    </w:p>
    <w:p w:rsidR="00F80D68" w:rsidRDefault="00B87E6B" w:rsidP="00B87E6B">
      <w:pPr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r w:rsidRPr="00F80D68">
        <w:rPr>
          <w:rFonts w:ascii="Verdana" w:eastAsia="Times New Roman" w:hAnsi="Verdana" w:cs="Tahoma"/>
          <w:b/>
          <w:color w:val="002060"/>
          <w:sz w:val="20"/>
          <w:szCs w:val="20"/>
          <w:lang w:eastAsia="es-ES"/>
        </w:rPr>
        <w:t>7</w:t>
      </w:r>
      <w:r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. Cualquier punto que proponga un vecino a parte de los mencionados para la mejora de la comunidad.</w:t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B87E6B">
        <w:rPr>
          <w:rFonts w:ascii="Verdana" w:eastAsia="Times New Roman" w:hAnsi="Verdana" w:cs="Tahoma"/>
          <w:b/>
          <w:bCs/>
          <w:color w:val="002060"/>
          <w:sz w:val="20"/>
          <w:lang w:eastAsia="es-ES"/>
        </w:rPr>
        <w:t>Por todos estos motivos</w:t>
      </w:r>
      <w:r w:rsidR="00F80D68">
        <w:rPr>
          <w:rFonts w:ascii="Verdana" w:eastAsia="Times New Roman" w:hAnsi="Verdana" w:cs="Tahoma"/>
          <w:b/>
          <w:bCs/>
          <w:color w:val="002060"/>
          <w:sz w:val="20"/>
          <w:lang w:eastAsia="es-ES"/>
        </w:rPr>
        <w:t xml:space="preserve"> y muchos más</w:t>
      </w:r>
      <w:r w:rsidRPr="00B87E6B">
        <w:rPr>
          <w:rFonts w:ascii="Verdana" w:eastAsia="Times New Roman" w:hAnsi="Verdana" w:cs="Tahoma"/>
          <w:b/>
          <w:bCs/>
          <w:color w:val="002060"/>
          <w:sz w:val="20"/>
          <w:lang w:eastAsia="es-ES"/>
        </w:rPr>
        <w:t xml:space="preserve">, se ha decidido por parte de un nº importante de vecinos </w:t>
      </w:r>
      <w:r>
        <w:rPr>
          <w:rFonts w:ascii="Verdana" w:eastAsia="Times New Roman" w:hAnsi="Verdana" w:cs="Tahoma"/>
          <w:b/>
          <w:bCs/>
          <w:color w:val="002060"/>
          <w:sz w:val="20"/>
          <w:lang w:eastAsia="es-ES"/>
        </w:rPr>
        <w:t>a reunirnos</w:t>
      </w:r>
      <w:r w:rsidR="00F80D68">
        <w:rPr>
          <w:rFonts w:ascii="Verdana" w:eastAsia="Times New Roman" w:hAnsi="Verdana" w:cs="Tahoma"/>
          <w:b/>
          <w:bCs/>
          <w:color w:val="002060"/>
          <w:sz w:val="20"/>
          <w:lang w:eastAsia="es-ES"/>
        </w:rPr>
        <w:t>,</w:t>
      </w:r>
      <w:r>
        <w:rPr>
          <w:rFonts w:ascii="Verdana" w:eastAsia="Times New Roman" w:hAnsi="Verdana" w:cs="Tahoma"/>
          <w:b/>
          <w:bCs/>
          <w:color w:val="002060"/>
          <w:sz w:val="20"/>
          <w:lang w:eastAsia="es-ES"/>
        </w:rPr>
        <w:t xml:space="preserve"> con que lleguemos al 25% del total de vecinos, aquellos cambios o decisiones que tomemos serán válidas (Información recibida por parte del Colegio de Administradores de Fincas, los cuales están al tanto de lo que está ocurriendo).</w:t>
      </w:r>
    </w:p>
    <w:p w:rsidR="001F299C" w:rsidRPr="00F80D68" w:rsidRDefault="00B87E6B" w:rsidP="00B87E6B">
      <w:pPr>
        <w:rPr>
          <w:rFonts w:ascii="Tahoma" w:eastAsia="Times New Roman" w:hAnsi="Tahoma" w:cs="Tahoma"/>
          <w:color w:val="2A2A2A"/>
          <w:sz w:val="20"/>
          <w:szCs w:val="20"/>
          <w:lang w:eastAsia="es-ES"/>
        </w:rPr>
      </w:pP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 xml:space="preserve">Sin otro particular, y </w:t>
      </w:r>
      <w:r w:rsidRPr="00291C98">
        <w:rPr>
          <w:rFonts w:ascii="Verdana" w:eastAsia="Times New Roman" w:hAnsi="Verdana" w:cs="Tahoma"/>
          <w:b/>
          <w:color w:val="002060"/>
          <w:sz w:val="20"/>
          <w:szCs w:val="20"/>
          <w:u w:val="single"/>
          <w:lang w:eastAsia="es-ES"/>
        </w:rPr>
        <w:t>en espera de vuestra participación</w:t>
      </w:r>
      <w:r w:rsidRPr="00B87E6B"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, recibid un cordial saludo</w:t>
      </w:r>
      <w:r>
        <w:rPr>
          <w:rFonts w:ascii="Verdana" w:eastAsia="Times New Roman" w:hAnsi="Verdana" w:cs="Tahoma"/>
          <w:color w:val="002060"/>
          <w:sz w:val="20"/>
          <w:szCs w:val="20"/>
          <w:lang w:eastAsia="es-ES"/>
        </w:rPr>
        <w:t>.</w:t>
      </w:r>
      <w:r w:rsidRPr="00B87E6B">
        <w:rPr>
          <w:rFonts w:ascii="Tahoma" w:eastAsia="Times New Roman" w:hAnsi="Tahoma" w:cs="Tahoma"/>
          <w:color w:val="2A2A2A"/>
          <w:sz w:val="20"/>
          <w:szCs w:val="20"/>
          <w:lang w:eastAsia="es-ES"/>
        </w:rPr>
        <w:br/>
      </w:r>
    </w:p>
    <w:sectPr w:rsidR="001F299C" w:rsidRPr="00F80D68" w:rsidSect="001F2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418"/>
    <w:multiLevelType w:val="multilevel"/>
    <w:tmpl w:val="82F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87E6B"/>
    <w:rsid w:val="001F299C"/>
    <w:rsid w:val="00291C98"/>
    <w:rsid w:val="004F49FB"/>
    <w:rsid w:val="00B8773E"/>
    <w:rsid w:val="00B87E6B"/>
    <w:rsid w:val="00F6326D"/>
    <w:rsid w:val="00F8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7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8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8470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8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5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4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4368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4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523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82316">
                                                                                  <w:marLeft w:val="201"/>
                                                                                  <w:marRight w:val="20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09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94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Fomento de Centros de Enseñanza, S.A.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2012-10-30T08:09:00Z</dcterms:created>
  <dcterms:modified xsi:type="dcterms:W3CDTF">2012-11-05T11:59:00Z</dcterms:modified>
</cp:coreProperties>
</file>