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CONSTRUCCIÓN DE 178 VPPB, GARAJE Y TRASTERO. PARC. RC11. ESPARTALES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NORTE. ALCALA DE HENARES. MADRID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-Bold" w:hAnsi="Helvetica-Narrow-Bold" w:cs="Helvetica-Narrow-Bold"/>
          <w:b/>
          <w:bCs/>
          <w:sz w:val="32"/>
          <w:szCs w:val="32"/>
        </w:rPr>
      </w:pPr>
      <w:r>
        <w:rPr>
          <w:rFonts w:ascii="Helvetica-Narrow-Bold" w:hAnsi="Helvetica-Narrow-Bold" w:cs="Helvetica-Narrow-Bold"/>
          <w:b/>
          <w:bCs/>
          <w:sz w:val="32"/>
          <w:szCs w:val="32"/>
        </w:rPr>
        <w:t>INFORME TRIMESTRAL Nº 2 – JUNIO 2010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Las obras avanzan según la planificación prevista para la promoción siendo los hitos más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representativos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los siguientes: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OBRA MAYOR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>Movimiento de tierras y cimentación</w:t>
      </w:r>
      <w:r>
        <w:rPr>
          <w:rFonts w:ascii="Helvetica-Narrow" w:hAnsi="Helvetica-Narrow" w:cs="Helvetica-Narrow"/>
          <w:sz w:val="24"/>
          <w:szCs w:val="24"/>
        </w:rPr>
        <w:t>: Se finalizaron todos los trabajos de movimientos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de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tierras y cimentaciones correctamente y sin incidencias que reseñar.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Estructura: </w:t>
      </w:r>
      <w:r>
        <w:rPr>
          <w:rFonts w:ascii="Helvetica-Narrow" w:hAnsi="Helvetica-Narrow" w:cs="Helvetica-Narrow"/>
          <w:sz w:val="24"/>
          <w:szCs w:val="24"/>
        </w:rPr>
        <w:t>Se finalizaron todos los trabajos de estructuras sin incidencias.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Fachadas: </w:t>
      </w:r>
      <w:r>
        <w:rPr>
          <w:rFonts w:ascii="Helvetica-Narrow" w:hAnsi="Helvetica-Narrow" w:cs="Helvetica-Narrow"/>
          <w:sz w:val="24"/>
          <w:szCs w:val="24"/>
        </w:rPr>
        <w:t>Se está trabajando en los cerramientos tanto de fachadas interiores como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exteriores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de planta baja, tipo y áticos. Se solapa con estos trabajos, la ejecución del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aislamiento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en el trasdós de los cerramientos.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Distribuciones interiores: </w:t>
      </w:r>
      <w:r>
        <w:rPr>
          <w:rFonts w:ascii="Helvetica-Narrow" w:hAnsi="Helvetica-Narrow" w:cs="Helvetica-Narrow"/>
          <w:sz w:val="24"/>
          <w:szCs w:val="24"/>
        </w:rPr>
        <w:t>En el garaje están prácticamente terminados los trabajos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tabiquería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en los cierres de escaleras de evacuación, núcleos de ascensor y trasteros.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Sobre rasante, se iniciaron los trabajos de cerramientos de escaleras, núcleos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portales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y distribuciones de viviendas. En viviendas, se están ejecutando trasdós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fachadas</w:t>
      </w:r>
      <w:proofErr w:type="gramEnd"/>
      <w:r>
        <w:rPr>
          <w:rFonts w:ascii="Helvetica-Narrow" w:hAnsi="Helvetica-Narrow" w:cs="Helvetica-Narrow"/>
          <w:sz w:val="24"/>
          <w:szCs w:val="24"/>
        </w:rPr>
        <w:t>, separaciones de medianerías y tabiquerías interiores.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Cubiertas: </w:t>
      </w:r>
      <w:r>
        <w:rPr>
          <w:rFonts w:ascii="Helvetica-Narrow" w:hAnsi="Helvetica-Narrow" w:cs="Helvetica-Narrow"/>
          <w:sz w:val="24"/>
          <w:szCs w:val="24"/>
        </w:rPr>
        <w:t>Se han iniciado en este mes los trabajos de formaciones de pendientes en la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cubierta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del edificio.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ACABADOS INTERIORES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Revestimientos paramentos verticales: </w:t>
      </w:r>
      <w:r>
        <w:rPr>
          <w:rFonts w:ascii="Helvetica-Narrow" w:hAnsi="Helvetica-Narrow" w:cs="Helvetica-Narrow"/>
          <w:sz w:val="24"/>
          <w:szCs w:val="24"/>
        </w:rPr>
        <w:t>Se iniciaron los trabajos de revestidos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paramentos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de garaje vertical y horizontal.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Alicatados y pavimentos de gres: </w:t>
      </w:r>
      <w:r>
        <w:rPr>
          <w:rFonts w:ascii="Helvetica-Narrow" w:hAnsi="Helvetica-Narrow" w:cs="Helvetica-Narrow"/>
          <w:sz w:val="24"/>
          <w:szCs w:val="24"/>
        </w:rPr>
        <w:t>Todavía no se han iniciado los trabajos.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Carpintería aluminio: </w:t>
      </w:r>
      <w:r>
        <w:rPr>
          <w:rFonts w:ascii="Helvetica-Narrow" w:hAnsi="Helvetica-Narrow" w:cs="Helvetica-Narrow"/>
          <w:sz w:val="24"/>
          <w:szCs w:val="24"/>
        </w:rPr>
        <w:t xml:space="preserve">Se están colocando los </w:t>
      </w:r>
      <w:proofErr w:type="spellStart"/>
      <w:r>
        <w:rPr>
          <w:rFonts w:ascii="Helvetica-Narrow" w:hAnsi="Helvetica-Narrow" w:cs="Helvetica-Narrow"/>
          <w:sz w:val="24"/>
          <w:szCs w:val="24"/>
        </w:rPr>
        <w:t>precercos</w:t>
      </w:r>
      <w:proofErr w:type="spellEnd"/>
      <w:r>
        <w:rPr>
          <w:rFonts w:ascii="Helvetica-Narrow" w:hAnsi="Helvetica-Narrow" w:cs="Helvetica-Narrow"/>
          <w:sz w:val="24"/>
          <w:szCs w:val="24"/>
        </w:rPr>
        <w:t xml:space="preserve"> de aluminio en los huecos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las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fachadas para la fijación posterior de las carpinterías.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Solados de madera: </w:t>
      </w:r>
      <w:r>
        <w:rPr>
          <w:rFonts w:ascii="Helvetica-Narrow" w:hAnsi="Helvetica-Narrow" w:cs="Helvetica-Narrow"/>
          <w:sz w:val="24"/>
          <w:szCs w:val="24"/>
        </w:rPr>
        <w:t>Todavía no se han iniciado los trabajos.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Carpintería de madera: </w:t>
      </w:r>
      <w:r>
        <w:rPr>
          <w:rFonts w:ascii="Helvetica-Narrow" w:hAnsi="Helvetica-Narrow" w:cs="Helvetica-Narrow"/>
          <w:sz w:val="24"/>
          <w:szCs w:val="24"/>
        </w:rPr>
        <w:t xml:space="preserve">Se colocarán los </w:t>
      </w:r>
      <w:proofErr w:type="spellStart"/>
      <w:r>
        <w:rPr>
          <w:rFonts w:ascii="Helvetica-Narrow" w:hAnsi="Helvetica-Narrow" w:cs="Helvetica-Narrow"/>
          <w:sz w:val="24"/>
          <w:szCs w:val="24"/>
        </w:rPr>
        <w:t>precercos</w:t>
      </w:r>
      <w:proofErr w:type="spellEnd"/>
      <w:r>
        <w:rPr>
          <w:rFonts w:ascii="Helvetica-Narrow" w:hAnsi="Helvetica-Narrow" w:cs="Helvetica-Narrow"/>
          <w:sz w:val="24"/>
          <w:szCs w:val="24"/>
        </w:rPr>
        <w:t xml:space="preserve"> para la fijación de la carpintería, a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medida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que avancen los trabajos de tabiquería en las viviendas.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Pinturas: </w:t>
      </w:r>
      <w:r>
        <w:rPr>
          <w:rFonts w:ascii="Helvetica-Narrow" w:hAnsi="Helvetica-Narrow" w:cs="Helvetica-Narrow"/>
          <w:sz w:val="24"/>
          <w:szCs w:val="24"/>
        </w:rPr>
        <w:t>Todavía no se han iniciado los trabajos.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CONSTRUCCIÓN DE 178 VPPB, GARAJE Y TRASTERO. PARC. RC11. ESPARTALES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NORTE. ALCALA DE HENARES. MADRID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INSTALACIONES INTERIORES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Fontanería y Saneamiento: </w:t>
      </w:r>
      <w:r>
        <w:rPr>
          <w:rFonts w:ascii="Helvetica-Narrow" w:hAnsi="Helvetica-Narrow" w:cs="Helvetica-Narrow"/>
          <w:sz w:val="24"/>
          <w:szCs w:val="24"/>
        </w:rPr>
        <w:t>Se han iniciado los trabajos de saneamiento vertical, para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la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evacuación de aguas pluviales y residuales. En viviendas, se inician los trabajos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replanteo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y primeras instalaciones, para el reparto interior de las tuberías de distribución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de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agua y los desagües de las zonas húmedas.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Electricidad: </w:t>
      </w:r>
      <w:r>
        <w:rPr>
          <w:rFonts w:ascii="Helvetica-Narrow" w:hAnsi="Helvetica-Narrow" w:cs="Helvetica-Narrow"/>
          <w:sz w:val="24"/>
          <w:szCs w:val="24"/>
        </w:rPr>
        <w:t>Se inician los trabajos de replanteo y primeras instalaciones, para el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reparto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de las canalizaciones en zonas comunes y viviendas.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Calefacción: </w:t>
      </w:r>
      <w:r>
        <w:rPr>
          <w:rFonts w:ascii="Helvetica-Narrow" w:hAnsi="Helvetica-Narrow" w:cs="Helvetica-Narrow"/>
          <w:sz w:val="24"/>
          <w:szCs w:val="24"/>
        </w:rPr>
        <w:t>Se inician igualmente, los trabajos de replanteo y primeras instalaciones,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para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el reparto de tuberías de distribución interior en viviendas.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Garaje: </w:t>
      </w:r>
      <w:r>
        <w:rPr>
          <w:rFonts w:ascii="Helvetica-Narrow" w:hAnsi="Helvetica-Narrow" w:cs="Helvetica-Narrow"/>
          <w:sz w:val="24"/>
          <w:szCs w:val="24"/>
        </w:rPr>
        <w:t>Se han iniciado diferentes trabajos en las instalaciones de saneamiento colgado,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ventilación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y extracción y electricidad.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 xml:space="preserve">C. Calderas y paneles solares: </w:t>
      </w:r>
      <w:r>
        <w:rPr>
          <w:rFonts w:ascii="Helvetica-Narrow" w:hAnsi="Helvetica-Narrow" w:cs="Helvetica-Narrow"/>
          <w:sz w:val="24"/>
          <w:szCs w:val="24"/>
        </w:rPr>
        <w:t>Todavía no se han iniciado los trabajos.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URBANIZACIÓN Y EXTERIORES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Se comenzarán los trabajos en la urbanización interior según planificación prevista,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solapándose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con la finalización de los trabajos en el interior de viviendas.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OBSERVACIONES: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Se eligieron por votación, los acabados para los solados y alicatados, de baños y cocinas, siendo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proofErr w:type="gramStart"/>
      <w:r>
        <w:rPr>
          <w:rFonts w:ascii="Helvetica-Narrow" w:hAnsi="Helvetica-Narrow" w:cs="Helvetica-Narrow"/>
          <w:sz w:val="24"/>
          <w:szCs w:val="24"/>
        </w:rPr>
        <w:t>los</w:t>
      </w:r>
      <w:proofErr w:type="gramEnd"/>
      <w:r>
        <w:rPr>
          <w:rFonts w:ascii="Helvetica-Narrow" w:hAnsi="Helvetica-Narrow" w:cs="Helvetica-Narrow"/>
          <w:sz w:val="24"/>
          <w:szCs w:val="24"/>
        </w:rPr>
        <w:t xml:space="preserve"> modelos elegidos: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Solados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lastRenderedPageBreak/>
        <w:t>Baño secundario: Modelo 33x33 MINIMAL NARANJA de MARAZZI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Baño principal: Modelo 45X45 NORD MARRÓN de AZULEV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Cocina: Modelo 45x45 NORD MARRÓN de AZULEV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Alicatados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Baño secundario: Modelo 25x38 MINIMAL BLANCO y NARANJA MIX de MARAZZI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Baño principal: Modelo 31x45 CAMPRUNERA MARFIL Y MARRON RELIEVE de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GEOTILES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Cocina: Modelo 31x63 BLANCO BRILLO de BALDOCER y LISTELO INOX 1,5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CONSTRUCCIÓN DE 178 VPPB, GARAJE Y TRASTERO. PARC. RC11. ESPARTALES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NORTE. ALCALA DE HENARES. MADRID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FOTOGRAFÍAS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VISTA ALZADO EXTERIOR NORTE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VISTA ALZADO EXTERIOR SUR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CONSTRUCCIÓN DE 178 VPPB, GARAJE Y TRASTERO. PARC. RC11. ESPARTALES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NORTE. ALCALA DE HENARES. MADRID</w:t>
      </w:r>
    </w:p>
    <w:p w:rsidR="003629A4" w:rsidRDefault="003629A4" w:rsidP="003629A4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4"/>
          <w:szCs w:val="24"/>
        </w:rPr>
      </w:pPr>
      <w:r>
        <w:rPr>
          <w:rFonts w:ascii="Helvetica-Narrow" w:hAnsi="Helvetica-Narrow" w:cs="Helvetica-Narrow"/>
          <w:sz w:val="24"/>
          <w:szCs w:val="24"/>
        </w:rPr>
        <w:t>VISTA ALZADO INTERIOR ESTE Y SUR</w:t>
      </w:r>
    </w:p>
    <w:p w:rsidR="005740E5" w:rsidRDefault="003629A4" w:rsidP="003629A4">
      <w:r>
        <w:rPr>
          <w:rFonts w:ascii="Helvetica-Narrow" w:hAnsi="Helvetica-Narrow" w:cs="Helvetica-Narrow"/>
          <w:sz w:val="24"/>
          <w:szCs w:val="24"/>
        </w:rPr>
        <w:t>VISTA DE ENTRADA A PORTALES</w:t>
      </w:r>
    </w:p>
    <w:sectPr w:rsidR="005740E5" w:rsidSect="00574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9A4"/>
    <w:rsid w:val="003629A4"/>
    <w:rsid w:val="0057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3250</Characters>
  <Application>Microsoft Office Word</Application>
  <DocSecurity>0</DocSecurity>
  <Lines>27</Lines>
  <Paragraphs>7</Paragraphs>
  <ScaleCrop>false</ScaleCrop>
  <Company>casa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2010-06-28T17:42:00Z</dcterms:created>
  <dcterms:modified xsi:type="dcterms:W3CDTF">2010-06-28T17:43:00Z</dcterms:modified>
</cp:coreProperties>
</file>